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C1" w:rsidRPr="004524A9" w:rsidRDefault="00F037FF" w:rsidP="004524A9">
      <w:pPr>
        <w:jc w:val="center"/>
        <w:rPr>
          <w:rFonts w:cstheme="minorHAnsi"/>
          <w:b/>
          <w:sz w:val="32"/>
        </w:rPr>
      </w:pPr>
      <w:r w:rsidRPr="00063A60">
        <w:rPr>
          <w:rFonts w:cstheme="minorHAnsi"/>
          <w:b/>
          <w:sz w:val="32"/>
        </w:rPr>
        <w:t xml:space="preserve">Note: The target is to ensure your publications show: “Increased SME participation in the marketplace by having awarded </w:t>
      </w:r>
      <w:r w:rsidRPr="00063A60">
        <w:rPr>
          <w:rFonts w:cstheme="minorHAnsi"/>
          <w:b/>
          <w:sz w:val="32"/>
          <w:highlight w:val="yellow"/>
        </w:rPr>
        <w:t>at least 20 more contracts to SMEs</w:t>
      </w:r>
      <w:r w:rsidRPr="00063A60">
        <w:rPr>
          <w:rFonts w:cstheme="minorHAnsi"/>
          <w:b/>
          <w:sz w:val="32"/>
        </w:rPr>
        <w:t xml:space="preserve"> in the period after the issuance of the guidelines (defined as after October 1, 2020 and up to September 30, 2021), compared to the period prior to the issuance of the guidelines (defined as January 1 to September 30, 2020)”</w:t>
      </w:r>
      <w:bookmarkStart w:id="0" w:name="_GoBack"/>
      <w:bookmarkEnd w:id="0"/>
    </w:p>
    <w:p w:rsidR="00584FC1" w:rsidRDefault="00584FC1" w:rsidP="00C56D59">
      <w:pPr>
        <w:rPr>
          <w:rFonts w:cstheme="minorHAnsi"/>
        </w:rPr>
      </w:pPr>
    </w:p>
    <w:p w:rsidR="00584FC1" w:rsidRDefault="00584FC1" w:rsidP="00584FC1">
      <w:pPr>
        <w:jc w:val="center"/>
        <w:rPr>
          <w:rFonts w:cstheme="minorHAnsi"/>
          <w:b/>
          <w:noProof/>
          <w:u w:val="single"/>
        </w:rPr>
      </w:pPr>
      <w:r w:rsidRPr="0095026C">
        <w:rPr>
          <w:rFonts w:cstheme="minorHAnsi"/>
          <w:b/>
          <w:u w:val="single"/>
        </w:rPr>
        <w:t xml:space="preserve">DETAILS OF CONTRACTS AWARDED TO </w:t>
      </w:r>
      <w:r>
        <w:rPr>
          <w:rFonts w:cstheme="minorHAnsi"/>
          <w:b/>
          <w:u w:val="single"/>
        </w:rPr>
        <w:t>SMEs FOR</w:t>
      </w:r>
      <w:r>
        <w:rPr>
          <w:rFonts w:cstheme="minorHAnsi"/>
          <w:b/>
          <w:noProof/>
          <w:u w:val="single"/>
        </w:rPr>
        <w:t>Q4 2020</w:t>
      </w:r>
      <w:r w:rsidRPr="0095026C">
        <w:rPr>
          <w:rFonts w:cstheme="minorHAnsi"/>
          <w:b/>
          <w:noProof/>
          <w:u w:val="single"/>
        </w:rPr>
        <w:t xml:space="preserve"> (i.e. FROM 1</w:t>
      </w:r>
      <w:r w:rsidRPr="0095026C">
        <w:rPr>
          <w:rFonts w:cstheme="minorHAnsi"/>
          <w:b/>
          <w:noProof/>
          <w:u w:val="single"/>
          <w:vertAlign w:val="superscript"/>
        </w:rPr>
        <w:t>ST</w:t>
      </w:r>
      <w:r w:rsidRPr="0095026C">
        <w:rPr>
          <w:rFonts w:cstheme="minorHAnsi"/>
          <w:b/>
          <w:noProof/>
          <w:u w:val="single"/>
        </w:rPr>
        <w:t xml:space="preserve"> OF </w:t>
      </w:r>
      <w:r>
        <w:rPr>
          <w:rFonts w:cstheme="minorHAnsi"/>
          <w:b/>
          <w:noProof/>
          <w:u w:val="single"/>
        </w:rPr>
        <w:t>OCTOBER TO 30TH</w:t>
      </w:r>
      <w:r w:rsidRPr="0095026C">
        <w:rPr>
          <w:rFonts w:cstheme="minorHAnsi"/>
          <w:b/>
          <w:noProof/>
          <w:u w:val="single"/>
        </w:rPr>
        <w:t xml:space="preserve"> OF </w:t>
      </w:r>
      <w:r>
        <w:rPr>
          <w:rFonts w:cstheme="minorHAnsi"/>
          <w:b/>
          <w:noProof/>
          <w:u w:val="single"/>
        </w:rPr>
        <w:t>DECEMBER 2020</w:t>
      </w:r>
      <w:r w:rsidRPr="0095026C">
        <w:rPr>
          <w:rFonts w:cstheme="minorHAnsi"/>
          <w:b/>
          <w:noProof/>
          <w:u w:val="single"/>
        </w:rPr>
        <w:t>)</w:t>
      </w:r>
    </w:p>
    <w:p w:rsidR="00584FC1" w:rsidRPr="0095026C" w:rsidRDefault="00584FC1" w:rsidP="00584FC1">
      <w:pPr>
        <w:rPr>
          <w:rFonts w:cstheme="minorHAnsi"/>
        </w:rPr>
      </w:pPr>
      <w:r w:rsidRPr="0095026C">
        <w:rPr>
          <w:rFonts w:cstheme="minorHAnsi"/>
          <w:b/>
        </w:rPr>
        <w:t xml:space="preserve">NAME OF </w:t>
      </w:r>
      <w:r>
        <w:rPr>
          <w:rFonts w:cstheme="minorHAnsi"/>
          <w:b/>
        </w:rPr>
        <w:t>PROCURING ENTITY</w:t>
      </w:r>
      <w:r w:rsidRPr="0095026C">
        <w:rPr>
          <w:rFonts w:cstheme="minorHAnsi"/>
        </w:rPr>
        <w:t>:</w:t>
      </w:r>
    </w:p>
    <w:p w:rsidR="00584FC1" w:rsidRPr="0095026C" w:rsidRDefault="00584FC1" w:rsidP="00584FC1">
      <w:pPr>
        <w:rPr>
          <w:rFonts w:cstheme="minorHAnsi"/>
        </w:rPr>
      </w:pPr>
      <w:r w:rsidRPr="0095026C">
        <w:rPr>
          <w:rFonts w:cstheme="minorHAnsi"/>
          <w:b/>
        </w:rPr>
        <w:t xml:space="preserve">ADDRESSOF </w:t>
      </w:r>
      <w:r>
        <w:rPr>
          <w:rFonts w:cstheme="minorHAnsi"/>
          <w:b/>
        </w:rPr>
        <w:t>PROCURING ENTITY</w:t>
      </w:r>
      <w:r w:rsidRPr="0095026C">
        <w:rPr>
          <w:rFonts w:cstheme="minorHAnsi"/>
        </w:rPr>
        <w:t>:</w:t>
      </w:r>
    </w:p>
    <w:tbl>
      <w:tblPr>
        <w:tblStyle w:val="TableGrid"/>
        <w:tblW w:w="14760" w:type="dxa"/>
        <w:tblInd w:w="-714" w:type="dxa"/>
        <w:tblLayout w:type="fixed"/>
        <w:tblLook w:val="04A0"/>
      </w:tblPr>
      <w:tblGrid>
        <w:gridCol w:w="560"/>
        <w:gridCol w:w="1900"/>
        <w:gridCol w:w="1001"/>
        <w:gridCol w:w="1055"/>
        <w:gridCol w:w="1329"/>
        <w:gridCol w:w="989"/>
        <w:gridCol w:w="1122"/>
        <w:gridCol w:w="1134"/>
        <w:gridCol w:w="1002"/>
        <w:gridCol w:w="1056"/>
        <w:gridCol w:w="1001"/>
        <w:gridCol w:w="819"/>
        <w:gridCol w:w="782"/>
        <w:gridCol w:w="1010"/>
      </w:tblGrid>
      <w:tr w:rsidR="00584FC1" w:rsidRPr="0095026C" w:rsidTr="00A5032B">
        <w:tc>
          <w:tcPr>
            <w:tcW w:w="560" w:type="dxa"/>
            <w:vMerge w:val="restart"/>
          </w:tcPr>
          <w:p w:rsidR="00584FC1" w:rsidRPr="0095026C" w:rsidRDefault="00584FC1" w:rsidP="00E27777">
            <w:pPr>
              <w:jc w:val="center"/>
              <w:rPr>
                <w:rFonts w:cstheme="minorHAnsi"/>
                <w:b/>
              </w:rPr>
            </w:pPr>
            <w:r w:rsidRPr="0095026C">
              <w:rPr>
                <w:rFonts w:cstheme="minorHAnsi"/>
                <w:b/>
              </w:rPr>
              <w:t>S/N</w:t>
            </w:r>
          </w:p>
        </w:tc>
        <w:tc>
          <w:tcPr>
            <w:tcW w:w="1900" w:type="dxa"/>
            <w:vMerge w:val="restart"/>
          </w:tcPr>
          <w:p w:rsidR="00584FC1" w:rsidRPr="0095026C" w:rsidRDefault="00584FC1" w:rsidP="00E27777">
            <w:pPr>
              <w:jc w:val="center"/>
              <w:rPr>
                <w:rFonts w:cstheme="minorHAnsi"/>
                <w:b/>
              </w:rPr>
            </w:pPr>
            <w:r w:rsidRPr="0095026C">
              <w:rPr>
                <w:rFonts w:cstheme="minorHAnsi"/>
                <w:b/>
              </w:rPr>
              <w:t xml:space="preserve">Contract </w:t>
            </w:r>
            <w:r>
              <w:rPr>
                <w:rFonts w:cstheme="minorHAnsi"/>
                <w:b/>
              </w:rPr>
              <w:t>Name/D</w:t>
            </w:r>
            <w:r w:rsidRPr="0095026C">
              <w:rPr>
                <w:rFonts w:cstheme="minorHAnsi"/>
                <w:b/>
              </w:rPr>
              <w:t>escription</w:t>
            </w:r>
          </w:p>
        </w:tc>
        <w:tc>
          <w:tcPr>
            <w:tcW w:w="1001" w:type="dxa"/>
            <w:vMerge w:val="restart"/>
          </w:tcPr>
          <w:p w:rsidR="00584FC1" w:rsidRPr="0095026C" w:rsidRDefault="00584FC1" w:rsidP="00E27777">
            <w:pPr>
              <w:jc w:val="center"/>
              <w:rPr>
                <w:rFonts w:cstheme="minorHAnsi"/>
                <w:b/>
              </w:rPr>
            </w:pPr>
            <w:r w:rsidRPr="0095026C">
              <w:rPr>
                <w:rFonts w:cstheme="minorHAnsi"/>
                <w:b/>
              </w:rPr>
              <w:t>Contract Ref. No.</w:t>
            </w:r>
          </w:p>
        </w:tc>
        <w:tc>
          <w:tcPr>
            <w:tcW w:w="1055" w:type="dxa"/>
            <w:vMerge w:val="restart"/>
          </w:tcPr>
          <w:p w:rsidR="00584FC1" w:rsidRPr="0095026C" w:rsidRDefault="00584FC1" w:rsidP="00E27777">
            <w:pPr>
              <w:jc w:val="center"/>
              <w:rPr>
                <w:rFonts w:cstheme="minorHAnsi"/>
                <w:b/>
              </w:rPr>
            </w:pPr>
            <w:r w:rsidRPr="0095026C">
              <w:rPr>
                <w:rFonts w:cstheme="minorHAnsi"/>
                <w:b/>
              </w:rPr>
              <w:t>Selection method</w:t>
            </w:r>
          </w:p>
        </w:tc>
        <w:tc>
          <w:tcPr>
            <w:tcW w:w="3440" w:type="dxa"/>
            <w:gridSpan w:val="3"/>
          </w:tcPr>
          <w:p w:rsidR="00584FC1" w:rsidRPr="0095026C" w:rsidRDefault="00584FC1" w:rsidP="00E27777">
            <w:pPr>
              <w:jc w:val="center"/>
              <w:rPr>
                <w:rFonts w:cstheme="minorHAnsi"/>
                <w:b/>
              </w:rPr>
            </w:pPr>
            <w:r w:rsidRPr="0095026C">
              <w:rPr>
                <w:rFonts w:cstheme="minorHAnsi"/>
                <w:b/>
              </w:rPr>
              <w:t xml:space="preserve">Names of all Bidders </w:t>
            </w:r>
            <w:r>
              <w:rPr>
                <w:rFonts w:cstheme="minorHAnsi"/>
                <w:b/>
              </w:rPr>
              <w:t>and proposed prices</w:t>
            </w:r>
          </w:p>
        </w:tc>
        <w:tc>
          <w:tcPr>
            <w:tcW w:w="1134" w:type="dxa"/>
            <w:vMerge w:val="restart"/>
          </w:tcPr>
          <w:p w:rsidR="00584FC1" w:rsidRPr="0095026C" w:rsidRDefault="00584FC1" w:rsidP="00E27777">
            <w:pPr>
              <w:jc w:val="center"/>
              <w:rPr>
                <w:rFonts w:cstheme="minorHAnsi"/>
                <w:b/>
              </w:rPr>
            </w:pPr>
            <w:r w:rsidRPr="0095026C">
              <w:rPr>
                <w:rFonts w:cstheme="minorHAnsi"/>
                <w:b/>
              </w:rPr>
              <w:t>Name of successful bidder</w:t>
            </w:r>
          </w:p>
        </w:tc>
        <w:tc>
          <w:tcPr>
            <w:tcW w:w="1002" w:type="dxa"/>
            <w:vMerge w:val="restart"/>
          </w:tcPr>
          <w:p w:rsidR="00584FC1" w:rsidRPr="0095026C" w:rsidRDefault="00584FC1" w:rsidP="00E27777">
            <w:pPr>
              <w:jc w:val="center"/>
              <w:rPr>
                <w:rFonts w:cstheme="minorHAnsi"/>
                <w:b/>
              </w:rPr>
            </w:pPr>
            <w:r>
              <w:rPr>
                <w:rFonts w:cstheme="minorHAnsi"/>
                <w:b/>
              </w:rPr>
              <w:t>Number of employees</w:t>
            </w:r>
          </w:p>
        </w:tc>
        <w:tc>
          <w:tcPr>
            <w:tcW w:w="1056" w:type="dxa"/>
            <w:vMerge w:val="restart"/>
          </w:tcPr>
          <w:p w:rsidR="00584FC1" w:rsidRPr="0095026C" w:rsidRDefault="00584FC1" w:rsidP="00E27777">
            <w:pPr>
              <w:jc w:val="center"/>
              <w:rPr>
                <w:rFonts w:cstheme="minorHAnsi"/>
                <w:b/>
              </w:rPr>
            </w:pPr>
            <w:r>
              <w:rPr>
                <w:rFonts w:cstheme="minorHAnsi"/>
                <w:b/>
              </w:rPr>
              <w:t>Asset (Naira)</w:t>
            </w:r>
          </w:p>
        </w:tc>
        <w:tc>
          <w:tcPr>
            <w:tcW w:w="1001" w:type="dxa"/>
            <w:vMerge w:val="restart"/>
          </w:tcPr>
          <w:p w:rsidR="00584FC1" w:rsidRPr="0095026C" w:rsidRDefault="00584FC1" w:rsidP="00E27777">
            <w:pPr>
              <w:jc w:val="center"/>
              <w:rPr>
                <w:rFonts w:cstheme="minorHAnsi"/>
                <w:b/>
              </w:rPr>
            </w:pPr>
            <w:r w:rsidRPr="0095026C">
              <w:rPr>
                <w:rFonts w:cstheme="minorHAnsi"/>
                <w:b/>
              </w:rPr>
              <w:t>Contract price</w:t>
            </w:r>
          </w:p>
        </w:tc>
        <w:tc>
          <w:tcPr>
            <w:tcW w:w="819" w:type="dxa"/>
            <w:vMerge w:val="restart"/>
          </w:tcPr>
          <w:p w:rsidR="00584FC1" w:rsidRPr="0095026C" w:rsidRDefault="00584FC1" w:rsidP="00E27777">
            <w:pPr>
              <w:jc w:val="center"/>
              <w:rPr>
                <w:rFonts w:cstheme="minorHAnsi"/>
                <w:b/>
              </w:rPr>
            </w:pPr>
            <w:r>
              <w:rPr>
                <w:rFonts w:cstheme="minorHAnsi"/>
                <w:b/>
              </w:rPr>
              <w:t>Date of Award</w:t>
            </w:r>
          </w:p>
        </w:tc>
        <w:tc>
          <w:tcPr>
            <w:tcW w:w="782" w:type="dxa"/>
            <w:vMerge w:val="restart"/>
          </w:tcPr>
          <w:p w:rsidR="00584FC1" w:rsidRPr="0095026C" w:rsidRDefault="00584FC1" w:rsidP="00E27777">
            <w:pPr>
              <w:jc w:val="center"/>
              <w:rPr>
                <w:rFonts w:cstheme="minorHAnsi"/>
                <w:b/>
              </w:rPr>
            </w:pPr>
            <w:r w:rsidRPr="0095026C">
              <w:rPr>
                <w:rFonts w:cstheme="minorHAnsi"/>
                <w:b/>
              </w:rPr>
              <w:t>Contract duration</w:t>
            </w:r>
          </w:p>
        </w:tc>
        <w:tc>
          <w:tcPr>
            <w:tcW w:w="1010" w:type="dxa"/>
            <w:vMerge w:val="restart"/>
          </w:tcPr>
          <w:p w:rsidR="00584FC1" w:rsidRPr="0095026C" w:rsidRDefault="00584FC1" w:rsidP="00E27777">
            <w:pPr>
              <w:jc w:val="center"/>
              <w:rPr>
                <w:rFonts w:cstheme="minorHAnsi"/>
                <w:b/>
              </w:rPr>
            </w:pPr>
            <w:r>
              <w:rPr>
                <w:rFonts w:cstheme="minorHAnsi"/>
                <w:b/>
              </w:rPr>
              <w:t>Summary of Scope</w:t>
            </w:r>
          </w:p>
        </w:tc>
      </w:tr>
      <w:tr w:rsidR="00584FC1" w:rsidRPr="0095026C" w:rsidTr="00A5032B">
        <w:tc>
          <w:tcPr>
            <w:tcW w:w="560" w:type="dxa"/>
            <w:vMerge/>
          </w:tcPr>
          <w:p w:rsidR="00584FC1" w:rsidRPr="0095026C" w:rsidRDefault="00584FC1" w:rsidP="00E27777">
            <w:pPr>
              <w:rPr>
                <w:rFonts w:cstheme="minorHAnsi"/>
                <w:sz w:val="40"/>
              </w:rPr>
            </w:pPr>
          </w:p>
        </w:tc>
        <w:tc>
          <w:tcPr>
            <w:tcW w:w="1900" w:type="dxa"/>
            <w:vMerge/>
          </w:tcPr>
          <w:p w:rsidR="00584FC1" w:rsidRPr="0095026C" w:rsidRDefault="00584FC1" w:rsidP="00E27777">
            <w:pPr>
              <w:rPr>
                <w:rFonts w:cstheme="minorHAnsi"/>
                <w:sz w:val="40"/>
              </w:rPr>
            </w:pPr>
          </w:p>
        </w:tc>
        <w:tc>
          <w:tcPr>
            <w:tcW w:w="1001" w:type="dxa"/>
            <w:vMerge/>
          </w:tcPr>
          <w:p w:rsidR="00584FC1" w:rsidRPr="0095026C" w:rsidRDefault="00584FC1" w:rsidP="00E27777">
            <w:pPr>
              <w:rPr>
                <w:rFonts w:cstheme="minorHAnsi"/>
              </w:rPr>
            </w:pPr>
          </w:p>
        </w:tc>
        <w:tc>
          <w:tcPr>
            <w:tcW w:w="1055" w:type="dxa"/>
            <w:vMerge/>
          </w:tcPr>
          <w:p w:rsidR="00584FC1" w:rsidRPr="0095026C" w:rsidRDefault="00584FC1" w:rsidP="00E27777">
            <w:pPr>
              <w:rPr>
                <w:rFonts w:cstheme="minorHAnsi"/>
              </w:rPr>
            </w:pPr>
          </w:p>
        </w:tc>
        <w:tc>
          <w:tcPr>
            <w:tcW w:w="1329" w:type="dxa"/>
          </w:tcPr>
          <w:p w:rsidR="00584FC1" w:rsidRPr="0095026C" w:rsidRDefault="00584FC1" w:rsidP="00E27777">
            <w:pPr>
              <w:jc w:val="center"/>
              <w:rPr>
                <w:rFonts w:cstheme="minorHAnsi"/>
                <w:b/>
              </w:rPr>
            </w:pPr>
            <w:r w:rsidRPr="0095026C">
              <w:rPr>
                <w:rFonts w:cstheme="minorHAnsi"/>
                <w:b/>
              </w:rPr>
              <w:t>Names of all Bidders that participated</w:t>
            </w:r>
          </w:p>
        </w:tc>
        <w:tc>
          <w:tcPr>
            <w:tcW w:w="989" w:type="dxa"/>
          </w:tcPr>
          <w:p w:rsidR="00584FC1" w:rsidRPr="0095026C" w:rsidRDefault="00584FC1" w:rsidP="00E27777">
            <w:pPr>
              <w:jc w:val="center"/>
              <w:rPr>
                <w:rFonts w:cstheme="minorHAnsi"/>
                <w:b/>
              </w:rPr>
            </w:pPr>
            <w:r>
              <w:rPr>
                <w:rFonts w:cstheme="minorHAnsi"/>
                <w:b/>
              </w:rPr>
              <w:t xml:space="preserve">All </w:t>
            </w:r>
            <w:r w:rsidRPr="0095026C">
              <w:rPr>
                <w:rFonts w:cstheme="minorHAnsi"/>
                <w:b/>
              </w:rPr>
              <w:t>Bid Price</w:t>
            </w:r>
            <w:r>
              <w:rPr>
                <w:rFonts w:cstheme="minorHAnsi"/>
                <w:b/>
              </w:rPr>
              <w:t>s</w:t>
            </w:r>
            <w:r w:rsidRPr="0095026C">
              <w:rPr>
                <w:rFonts w:cstheme="minorHAnsi"/>
                <w:b/>
              </w:rPr>
              <w:t xml:space="preserve"> as Read at Bid Opening</w:t>
            </w:r>
          </w:p>
        </w:tc>
        <w:tc>
          <w:tcPr>
            <w:tcW w:w="1122" w:type="dxa"/>
          </w:tcPr>
          <w:p w:rsidR="00584FC1" w:rsidRPr="0095026C" w:rsidRDefault="00584FC1" w:rsidP="00E27777">
            <w:pPr>
              <w:jc w:val="center"/>
              <w:rPr>
                <w:rFonts w:cstheme="minorHAnsi"/>
                <w:b/>
              </w:rPr>
            </w:pPr>
            <w:r>
              <w:rPr>
                <w:rFonts w:cstheme="minorHAnsi"/>
                <w:b/>
              </w:rPr>
              <w:t xml:space="preserve">All </w:t>
            </w:r>
            <w:r w:rsidRPr="0095026C">
              <w:rPr>
                <w:rFonts w:cstheme="minorHAnsi"/>
                <w:b/>
              </w:rPr>
              <w:t>Bid Price as Evaluated</w:t>
            </w:r>
          </w:p>
        </w:tc>
        <w:tc>
          <w:tcPr>
            <w:tcW w:w="1134" w:type="dxa"/>
            <w:vMerge/>
          </w:tcPr>
          <w:p w:rsidR="00584FC1" w:rsidRPr="0095026C" w:rsidRDefault="00584FC1" w:rsidP="00E27777">
            <w:pPr>
              <w:rPr>
                <w:rFonts w:cstheme="minorHAnsi"/>
              </w:rPr>
            </w:pPr>
          </w:p>
        </w:tc>
        <w:tc>
          <w:tcPr>
            <w:tcW w:w="1002" w:type="dxa"/>
            <w:vMerge/>
          </w:tcPr>
          <w:p w:rsidR="00584FC1" w:rsidRPr="0095026C" w:rsidRDefault="00584FC1" w:rsidP="00E27777">
            <w:pPr>
              <w:rPr>
                <w:rFonts w:cstheme="minorHAnsi"/>
              </w:rPr>
            </w:pPr>
          </w:p>
        </w:tc>
        <w:tc>
          <w:tcPr>
            <w:tcW w:w="1056" w:type="dxa"/>
            <w:vMerge/>
          </w:tcPr>
          <w:p w:rsidR="00584FC1" w:rsidRPr="0095026C" w:rsidRDefault="00584FC1" w:rsidP="00E27777">
            <w:pPr>
              <w:rPr>
                <w:rFonts w:cstheme="minorHAnsi"/>
              </w:rPr>
            </w:pPr>
          </w:p>
        </w:tc>
        <w:tc>
          <w:tcPr>
            <w:tcW w:w="1001" w:type="dxa"/>
            <w:vMerge/>
          </w:tcPr>
          <w:p w:rsidR="00584FC1" w:rsidRPr="0095026C" w:rsidRDefault="00584FC1" w:rsidP="00E27777">
            <w:pPr>
              <w:rPr>
                <w:rFonts w:cstheme="minorHAnsi"/>
              </w:rPr>
            </w:pPr>
          </w:p>
        </w:tc>
        <w:tc>
          <w:tcPr>
            <w:tcW w:w="819" w:type="dxa"/>
            <w:vMerge/>
          </w:tcPr>
          <w:p w:rsidR="00584FC1" w:rsidRPr="0095026C" w:rsidRDefault="00584FC1" w:rsidP="00E27777">
            <w:pPr>
              <w:rPr>
                <w:rFonts w:cstheme="minorHAnsi"/>
              </w:rPr>
            </w:pPr>
          </w:p>
        </w:tc>
        <w:tc>
          <w:tcPr>
            <w:tcW w:w="782" w:type="dxa"/>
            <w:vMerge/>
          </w:tcPr>
          <w:p w:rsidR="00584FC1" w:rsidRPr="0095026C" w:rsidRDefault="00584FC1" w:rsidP="00E27777">
            <w:pPr>
              <w:rPr>
                <w:rFonts w:cstheme="minorHAnsi"/>
              </w:rPr>
            </w:pPr>
          </w:p>
        </w:tc>
        <w:tc>
          <w:tcPr>
            <w:tcW w:w="1010" w:type="dxa"/>
            <w:vMerge/>
          </w:tcPr>
          <w:p w:rsidR="00584FC1" w:rsidRPr="0095026C" w:rsidRDefault="00584FC1" w:rsidP="00E27777">
            <w:pPr>
              <w:rPr>
                <w:rFonts w:cstheme="minorHAnsi"/>
              </w:rPr>
            </w:pPr>
          </w:p>
        </w:tc>
      </w:tr>
      <w:tr w:rsidR="00DB4230" w:rsidRPr="005A7EBA" w:rsidTr="00A5032B">
        <w:tc>
          <w:tcPr>
            <w:tcW w:w="560" w:type="dxa"/>
          </w:tcPr>
          <w:p w:rsidR="00DB4230" w:rsidRPr="005A7EBA" w:rsidRDefault="00DB4230" w:rsidP="00E27777">
            <w:pPr>
              <w:rPr>
                <w:rFonts w:cstheme="minorHAnsi"/>
                <w:sz w:val="24"/>
                <w:szCs w:val="24"/>
              </w:rPr>
            </w:pPr>
            <w:r>
              <w:rPr>
                <w:rFonts w:cstheme="minorHAnsi"/>
                <w:sz w:val="24"/>
                <w:szCs w:val="24"/>
              </w:rPr>
              <w:t>1.</w:t>
            </w:r>
          </w:p>
        </w:tc>
        <w:tc>
          <w:tcPr>
            <w:tcW w:w="1900" w:type="dxa"/>
          </w:tcPr>
          <w:p w:rsidR="00DB4230" w:rsidRPr="005A7EBA" w:rsidRDefault="00DB4230" w:rsidP="00E27777">
            <w:pPr>
              <w:rPr>
                <w:rFonts w:cstheme="minorHAnsi"/>
                <w:sz w:val="24"/>
                <w:szCs w:val="24"/>
              </w:rPr>
            </w:pPr>
            <w:r>
              <w:rPr>
                <w:rFonts w:ascii="Calibri" w:hAnsi="Calibri" w:cs="Calibri"/>
                <w:color w:val="000000"/>
                <w:sz w:val="20"/>
                <w:szCs w:val="20"/>
              </w:rPr>
              <w:t>Ubec/Subeb Intervention Projects</w:t>
            </w:r>
          </w:p>
        </w:tc>
        <w:tc>
          <w:tcPr>
            <w:tcW w:w="1001" w:type="dxa"/>
          </w:tcPr>
          <w:p w:rsidR="00DB4230" w:rsidRPr="005A7EBA" w:rsidRDefault="007C0219" w:rsidP="00E27777">
            <w:pPr>
              <w:rPr>
                <w:rFonts w:cstheme="minorHAnsi"/>
                <w:sz w:val="24"/>
                <w:szCs w:val="24"/>
              </w:rPr>
            </w:pPr>
            <w:r>
              <w:rPr>
                <w:rFonts w:cstheme="minorHAnsi"/>
                <w:sz w:val="24"/>
                <w:szCs w:val="24"/>
              </w:rPr>
              <w:t>GSPPB/SUBEB/1088/GME</w:t>
            </w:r>
          </w:p>
        </w:tc>
        <w:tc>
          <w:tcPr>
            <w:tcW w:w="1055" w:type="dxa"/>
          </w:tcPr>
          <w:p w:rsidR="00DB4230" w:rsidRPr="005A7EBA" w:rsidRDefault="00DB4230" w:rsidP="00E27777">
            <w:pPr>
              <w:rPr>
                <w:rFonts w:cstheme="minorHAnsi"/>
                <w:sz w:val="24"/>
                <w:szCs w:val="24"/>
              </w:rPr>
            </w:pPr>
            <w:r>
              <w:rPr>
                <w:rFonts w:ascii="Calibri" w:hAnsi="Calibri" w:cs="Calibri"/>
                <w:color w:val="000000"/>
              </w:rPr>
              <w:t>Quality &amp; Cost Based Selection(QCBS</w:t>
            </w:r>
          </w:p>
        </w:tc>
        <w:tc>
          <w:tcPr>
            <w:tcW w:w="1329" w:type="dxa"/>
          </w:tcPr>
          <w:p w:rsidR="00DB4230" w:rsidRPr="005A7EBA" w:rsidRDefault="00DB4230" w:rsidP="00E27777">
            <w:pPr>
              <w:rPr>
                <w:rFonts w:cstheme="minorHAnsi"/>
                <w:sz w:val="24"/>
                <w:szCs w:val="24"/>
              </w:rPr>
            </w:pPr>
            <w:r w:rsidRPr="00BE49F2">
              <w:rPr>
                <w:rFonts w:ascii="Calibri" w:eastAsia="Times New Roman" w:hAnsi="Calibri" w:cs="Calibri"/>
                <w:color w:val="000000"/>
                <w:sz w:val="20"/>
                <w:szCs w:val="20"/>
              </w:rPr>
              <w:t>Prospect Serv. Ltd</w:t>
            </w:r>
          </w:p>
        </w:tc>
        <w:tc>
          <w:tcPr>
            <w:tcW w:w="989" w:type="dxa"/>
          </w:tcPr>
          <w:p w:rsidR="00DB4230" w:rsidRDefault="00DB4230" w:rsidP="00E27777">
            <w:pPr>
              <w:rPr>
                <w:rFonts w:ascii="Calibri" w:hAnsi="Calibri" w:cs="Calibri"/>
                <w:color w:val="000000"/>
                <w:sz w:val="20"/>
                <w:szCs w:val="20"/>
              </w:rPr>
            </w:pPr>
            <w:r>
              <w:rPr>
                <w:rFonts w:ascii="Calibri" w:hAnsi="Calibri" w:cs="Calibri"/>
                <w:color w:val="000000"/>
                <w:sz w:val="20"/>
                <w:szCs w:val="20"/>
              </w:rPr>
              <w:t>215,710,700.00</w:t>
            </w:r>
          </w:p>
          <w:p w:rsidR="00DB4230" w:rsidRPr="005A7EBA" w:rsidRDefault="00DB4230" w:rsidP="00E27777">
            <w:pPr>
              <w:rPr>
                <w:rFonts w:cstheme="minorHAnsi"/>
                <w:sz w:val="24"/>
                <w:szCs w:val="24"/>
              </w:rPr>
            </w:pPr>
          </w:p>
        </w:tc>
        <w:tc>
          <w:tcPr>
            <w:tcW w:w="1122" w:type="dxa"/>
          </w:tcPr>
          <w:p w:rsidR="00DB4230" w:rsidRDefault="00DB4230" w:rsidP="00E27777">
            <w:pPr>
              <w:rPr>
                <w:rFonts w:ascii="Calibri" w:hAnsi="Calibri" w:cs="Calibri"/>
                <w:color w:val="000000"/>
                <w:sz w:val="20"/>
                <w:szCs w:val="20"/>
              </w:rPr>
            </w:pPr>
            <w:r>
              <w:rPr>
                <w:rFonts w:ascii="Calibri" w:hAnsi="Calibri" w:cs="Calibri"/>
                <w:color w:val="000000"/>
                <w:sz w:val="20"/>
                <w:szCs w:val="20"/>
              </w:rPr>
              <w:t>215,710,700.00</w:t>
            </w:r>
          </w:p>
          <w:p w:rsidR="00DB4230" w:rsidRPr="005A7EBA" w:rsidRDefault="00DB4230" w:rsidP="00E27777">
            <w:pPr>
              <w:rPr>
                <w:rFonts w:cstheme="minorHAnsi"/>
                <w:sz w:val="24"/>
                <w:szCs w:val="24"/>
              </w:rPr>
            </w:pPr>
          </w:p>
        </w:tc>
        <w:tc>
          <w:tcPr>
            <w:tcW w:w="1134" w:type="dxa"/>
          </w:tcPr>
          <w:p w:rsidR="00DB4230" w:rsidRPr="005A7EBA" w:rsidRDefault="00DB4230" w:rsidP="00E27777">
            <w:pPr>
              <w:rPr>
                <w:rFonts w:cstheme="minorHAnsi"/>
                <w:sz w:val="24"/>
                <w:szCs w:val="24"/>
              </w:rPr>
            </w:pPr>
            <w:r w:rsidRPr="00BE49F2">
              <w:rPr>
                <w:rFonts w:ascii="Calibri" w:eastAsia="Times New Roman" w:hAnsi="Calibri" w:cs="Calibri"/>
                <w:color w:val="000000"/>
                <w:sz w:val="20"/>
                <w:szCs w:val="20"/>
              </w:rPr>
              <w:t>Prospect Serv. Ltd</w:t>
            </w:r>
          </w:p>
        </w:tc>
        <w:tc>
          <w:tcPr>
            <w:tcW w:w="1002" w:type="dxa"/>
          </w:tcPr>
          <w:p w:rsidR="00DB4230" w:rsidRDefault="00DB4230" w:rsidP="00E27777">
            <w:r>
              <w:t>54</w:t>
            </w:r>
          </w:p>
        </w:tc>
        <w:tc>
          <w:tcPr>
            <w:tcW w:w="1056" w:type="dxa"/>
          </w:tcPr>
          <w:p w:rsidR="00DB4230" w:rsidRDefault="00DB4230" w:rsidP="00E27777">
            <w:r>
              <w:t>10,000,000.00</w:t>
            </w:r>
          </w:p>
        </w:tc>
        <w:tc>
          <w:tcPr>
            <w:tcW w:w="1001" w:type="dxa"/>
          </w:tcPr>
          <w:p w:rsidR="00DB4230" w:rsidRDefault="00DB4230" w:rsidP="00BB2600">
            <w:pPr>
              <w:rPr>
                <w:rFonts w:ascii="Calibri" w:hAnsi="Calibri" w:cs="Calibri"/>
                <w:color w:val="000000"/>
                <w:sz w:val="20"/>
                <w:szCs w:val="20"/>
              </w:rPr>
            </w:pPr>
            <w:r>
              <w:rPr>
                <w:rFonts w:ascii="Calibri" w:hAnsi="Calibri" w:cs="Calibri"/>
                <w:color w:val="000000"/>
                <w:sz w:val="20"/>
                <w:szCs w:val="20"/>
              </w:rPr>
              <w:t>215,710,700.00</w:t>
            </w:r>
          </w:p>
          <w:p w:rsidR="00DB4230" w:rsidRPr="005A7EBA" w:rsidRDefault="00DB4230" w:rsidP="00E27777">
            <w:pPr>
              <w:rPr>
                <w:rFonts w:cstheme="minorHAnsi"/>
                <w:sz w:val="24"/>
                <w:szCs w:val="24"/>
              </w:rPr>
            </w:pPr>
          </w:p>
        </w:tc>
        <w:tc>
          <w:tcPr>
            <w:tcW w:w="819" w:type="dxa"/>
          </w:tcPr>
          <w:p w:rsidR="00DB4230" w:rsidRDefault="007211F5" w:rsidP="00BB2600">
            <w:pPr>
              <w:rPr>
                <w:rFonts w:ascii="Calibri" w:hAnsi="Calibri" w:cs="Calibri"/>
                <w:color w:val="000000"/>
                <w:sz w:val="20"/>
                <w:szCs w:val="20"/>
              </w:rPr>
            </w:pPr>
            <w:r>
              <w:rPr>
                <w:rFonts w:ascii="Calibri" w:hAnsi="Calibri" w:cs="Calibri"/>
                <w:color w:val="000000"/>
                <w:sz w:val="20"/>
                <w:szCs w:val="20"/>
              </w:rPr>
              <w:t>22/10</w:t>
            </w:r>
            <w:r w:rsidR="00272F20">
              <w:rPr>
                <w:rFonts w:ascii="Calibri" w:hAnsi="Calibri" w:cs="Calibri"/>
                <w:color w:val="000000"/>
                <w:sz w:val="20"/>
                <w:szCs w:val="20"/>
              </w:rPr>
              <w:t>/2020</w:t>
            </w:r>
          </w:p>
          <w:p w:rsidR="00DB4230" w:rsidRPr="005A7EBA" w:rsidRDefault="00DB4230" w:rsidP="00E27777">
            <w:pPr>
              <w:rPr>
                <w:rFonts w:cstheme="minorHAnsi"/>
                <w:sz w:val="24"/>
                <w:szCs w:val="24"/>
              </w:rPr>
            </w:pPr>
          </w:p>
        </w:tc>
        <w:tc>
          <w:tcPr>
            <w:tcW w:w="782" w:type="dxa"/>
          </w:tcPr>
          <w:p w:rsidR="00DB4230" w:rsidRPr="005A7EBA" w:rsidRDefault="00272F20" w:rsidP="00E27777">
            <w:pPr>
              <w:rPr>
                <w:rFonts w:cstheme="minorHAnsi"/>
                <w:sz w:val="24"/>
                <w:szCs w:val="24"/>
              </w:rPr>
            </w:pPr>
            <w:r>
              <w:rPr>
                <w:rFonts w:cstheme="minorHAnsi"/>
                <w:sz w:val="24"/>
                <w:szCs w:val="24"/>
              </w:rPr>
              <w:t>9 weeks</w:t>
            </w:r>
          </w:p>
        </w:tc>
        <w:tc>
          <w:tcPr>
            <w:tcW w:w="1010" w:type="dxa"/>
          </w:tcPr>
          <w:p w:rsidR="00DB4230" w:rsidRPr="005A7EBA" w:rsidRDefault="00DB4230" w:rsidP="00E27777">
            <w:pPr>
              <w:rPr>
                <w:rFonts w:cstheme="minorHAnsi"/>
                <w:sz w:val="24"/>
                <w:szCs w:val="24"/>
              </w:rPr>
            </w:pPr>
            <w:r>
              <w:t>Completed</w:t>
            </w:r>
          </w:p>
        </w:tc>
      </w:tr>
      <w:tr w:rsidR="00743732" w:rsidRPr="005A7EBA" w:rsidTr="00A5032B">
        <w:tc>
          <w:tcPr>
            <w:tcW w:w="560" w:type="dxa"/>
          </w:tcPr>
          <w:p w:rsidR="00743732" w:rsidRPr="005A7EBA" w:rsidRDefault="00743732" w:rsidP="00E27777">
            <w:pPr>
              <w:rPr>
                <w:rFonts w:cstheme="minorHAnsi"/>
                <w:sz w:val="24"/>
                <w:szCs w:val="24"/>
              </w:rPr>
            </w:pPr>
            <w:r>
              <w:rPr>
                <w:rFonts w:cstheme="minorHAnsi"/>
                <w:sz w:val="24"/>
                <w:szCs w:val="24"/>
              </w:rPr>
              <w:t>2.</w:t>
            </w:r>
          </w:p>
        </w:tc>
        <w:tc>
          <w:tcPr>
            <w:tcW w:w="1900" w:type="dxa"/>
          </w:tcPr>
          <w:p w:rsidR="00743732" w:rsidRPr="005A7EBA" w:rsidRDefault="00743732" w:rsidP="00E27777">
            <w:pPr>
              <w:rPr>
                <w:rFonts w:cstheme="minorHAnsi"/>
                <w:sz w:val="24"/>
                <w:szCs w:val="24"/>
              </w:rPr>
            </w:pPr>
            <w:r>
              <w:rPr>
                <w:rFonts w:ascii="Calibri" w:hAnsi="Calibri" w:cs="Calibri"/>
                <w:color w:val="000000"/>
                <w:sz w:val="20"/>
                <w:szCs w:val="20"/>
              </w:rPr>
              <w:t>Ubec/Subeb Intervention Projects</w:t>
            </w:r>
          </w:p>
        </w:tc>
        <w:tc>
          <w:tcPr>
            <w:tcW w:w="1001" w:type="dxa"/>
          </w:tcPr>
          <w:p w:rsidR="00743732" w:rsidRPr="005A7EBA" w:rsidRDefault="009923A8" w:rsidP="00E27777">
            <w:pPr>
              <w:rPr>
                <w:rFonts w:cstheme="minorHAnsi"/>
                <w:sz w:val="24"/>
                <w:szCs w:val="24"/>
              </w:rPr>
            </w:pPr>
            <w:r>
              <w:rPr>
                <w:rFonts w:cstheme="minorHAnsi"/>
                <w:sz w:val="24"/>
                <w:szCs w:val="24"/>
              </w:rPr>
              <w:t>GSPPB/SUBEB/1081</w:t>
            </w:r>
            <w:r w:rsidR="006121F2">
              <w:rPr>
                <w:rFonts w:cstheme="minorHAnsi"/>
                <w:sz w:val="24"/>
                <w:szCs w:val="24"/>
              </w:rPr>
              <w:t>/GME</w:t>
            </w:r>
          </w:p>
        </w:tc>
        <w:tc>
          <w:tcPr>
            <w:tcW w:w="1055" w:type="dxa"/>
          </w:tcPr>
          <w:p w:rsidR="00743732" w:rsidRPr="005A7EBA" w:rsidRDefault="007211F5" w:rsidP="00E27777">
            <w:pPr>
              <w:rPr>
                <w:rFonts w:cstheme="minorHAnsi"/>
                <w:sz w:val="24"/>
                <w:szCs w:val="24"/>
              </w:rPr>
            </w:pPr>
            <w:r>
              <w:rPr>
                <w:rFonts w:ascii="Calibri" w:hAnsi="Calibri" w:cs="Calibri"/>
                <w:color w:val="000000"/>
              </w:rPr>
              <w:t>Quality &amp; Cost Based Selection(QCBS</w:t>
            </w:r>
          </w:p>
        </w:tc>
        <w:tc>
          <w:tcPr>
            <w:tcW w:w="1329" w:type="dxa"/>
          </w:tcPr>
          <w:p w:rsidR="00743732" w:rsidRDefault="00743732" w:rsidP="00BB2600">
            <w:pPr>
              <w:rPr>
                <w:rFonts w:ascii="Calibri" w:hAnsi="Calibri" w:cs="Calibri"/>
                <w:color w:val="000000"/>
                <w:sz w:val="20"/>
                <w:szCs w:val="20"/>
              </w:rPr>
            </w:pPr>
            <w:r>
              <w:rPr>
                <w:rFonts w:ascii="Calibri" w:hAnsi="Calibri" w:cs="Calibri"/>
                <w:color w:val="000000"/>
                <w:sz w:val="20"/>
                <w:szCs w:val="20"/>
              </w:rPr>
              <w:t>Homad Associate</w:t>
            </w:r>
          </w:p>
          <w:p w:rsidR="00743732" w:rsidRPr="005A7EBA" w:rsidRDefault="00743732" w:rsidP="00E27777">
            <w:pPr>
              <w:rPr>
                <w:rFonts w:cstheme="minorHAnsi"/>
                <w:sz w:val="24"/>
                <w:szCs w:val="24"/>
              </w:rPr>
            </w:pPr>
          </w:p>
        </w:tc>
        <w:tc>
          <w:tcPr>
            <w:tcW w:w="989"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120,792,570.60</w:t>
            </w:r>
          </w:p>
          <w:p w:rsidR="00743732" w:rsidRDefault="00743732" w:rsidP="00E27777"/>
        </w:tc>
        <w:tc>
          <w:tcPr>
            <w:tcW w:w="1122"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120,792,570.60</w:t>
            </w:r>
          </w:p>
          <w:p w:rsidR="00743732" w:rsidRDefault="00743732" w:rsidP="00E27777"/>
        </w:tc>
        <w:tc>
          <w:tcPr>
            <w:tcW w:w="1134" w:type="dxa"/>
          </w:tcPr>
          <w:p w:rsidR="00743732" w:rsidRDefault="00743732" w:rsidP="00BB2600">
            <w:pPr>
              <w:rPr>
                <w:rFonts w:ascii="Calibri" w:hAnsi="Calibri" w:cs="Calibri"/>
                <w:color w:val="000000"/>
                <w:sz w:val="20"/>
                <w:szCs w:val="20"/>
              </w:rPr>
            </w:pPr>
            <w:r>
              <w:rPr>
                <w:rFonts w:ascii="Calibri" w:hAnsi="Calibri" w:cs="Calibri"/>
                <w:color w:val="000000"/>
                <w:sz w:val="20"/>
                <w:szCs w:val="20"/>
              </w:rPr>
              <w:t>Homad Associate</w:t>
            </w:r>
          </w:p>
          <w:p w:rsidR="00743732" w:rsidRPr="005A7EBA" w:rsidRDefault="00743732" w:rsidP="00E27777">
            <w:pPr>
              <w:rPr>
                <w:rFonts w:cstheme="minorHAnsi"/>
                <w:sz w:val="24"/>
                <w:szCs w:val="24"/>
              </w:rPr>
            </w:pPr>
          </w:p>
        </w:tc>
        <w:tc>
          <w:tcPr>
            <w:tcW w:w="1002" w:type="dxa"/>
          </w:tcPr>
          <w:p w:rsidR="00743732" w:rsidRDefault="00743732" w:rsidP="00E27777">
            <w:r>
              <w:t>70</w:t>
            </w:r>
          </w:p>
        </w:tc>
        <w:tc>
          <w:tcPr>
            <w:tcW w:w="1056" w:type="dxa"/>
          </w:tcPr>
          <w:p w:rsidR="00743732" w:rsidRDefault="00743732" w:rsidP="00E27777">
            <w:r>
              <w:t>11,000,000.00</w:t>
            </w:r>
          </w:p>
        </w:tc>
        <w:tc>
          <w:tcPr>
            <w:tcW w:w="1001" w:type="dxa"/>
          </w:tcPr>
          <w:p w:rsidR="00743732" w:rsidRDefault="00743732" w:rsidP="00BB2600">
            <w:pPr>
              <w:rPr>
                <w:rFonts w:ascii="Calibri" w:hAnsi="Calibri" w:cs="Calibri"/>
                <w:color w:val="000000"/>
                <w:sz w:val="20"/>
                <w:szCs w:val="20"/>
              </w:rPr>
            </w:pPr>
            <w:r>
              <w:rPr>
                <w:rFonts w:ascii="Calibri" w:hAnsi="Calibri" w:cs="Calibri"/>
                <w:color w:val="000000"/>
                <w:sz w:val="20"/>
                <w:szCs w:val="20"/>
              </w:rPr>
              <w:t>120,792,570.60</w:t>
            </w:r>
          </w:p>
          <w:p w:rsidR="00743732" w:rsidRDefault="00743732" w:rsidP="00E27777"/>
        </w:tc>
        <w:tc>
          <w:tcPr>
            <w:tcW w:w="819" w:type="dxa"/>
          </w:tcPr>
          <w:p w:rsidR="00743732" w:rsidRDefault="00743732" w:rsidP="00E27777">
            <w:r>
              <w:t>22/10/20</w:t>
            </w:r>
            <w:r w:rsidR="00272F20">
              <w:t>20</w:t>
            </w:r>
          </w:p>
        </w:tc>
        <w:tc>
          <w:tcPr>
            <w:tcW w:w="782" w:type="dxa"/>
          </w:tcPr>
          <w:p w:rsidR="00743732" w:rsidRPr="005A7EBA" w:rsidRDefault="007211F5" w:rsidP="00E27777">
            <w:pPr>
              <w:rPr>
                <w:rFonts w:cstheme="minorHAnsi"/>
                <w:sz w:val="24"/>
                <w:szCs w:val="24"/>
              </w:rPr>
            </w:pPr>
            <w:r>
              <w:rPr>
                <w:rFonts w:cstheme="minorHAnsi"/>
                <w:sz w:val="24"/>
                <w:szCs w:val="24"/>
              </w:rPr>
              <w:t>9weeks</w:t>
            </w:r>
          </w:p>
        </w:tc>
        <w:tc>
          <w:tcPr>
            <w:tcW w:w="1010" w:type="dxa"/>
          </w:tcPr>
          <w:p w:rsidR="00743732" w:rsidRPr="005A7EBA" w:rsidRDefault="00743732" w:rsidP="00E27777">
            <w:pPr>
              <w:rPr>
                <w:rFonts w:cstheme="minorHAnsi"/>
                <w:sz w:val="24"/>
                <w:szCs w:val="24"/>
              </w:rPr>
            </w:pPr>
            <w:r>
              <w:t>Completed</w:t>
            </w:r>
          </w:p>
        </w:tc>
      </w:tr>
      <w:tr w:rsidR="00743732" w:rsidRPr="005A7EBA" w:rsidTr="00A5032B">
        <w:tc>
          <w:tcPr>
            <w:tcW w:w="560" w:type="dxa"/>
          </w:tcPr>
          <w:p w:rsidR="00743732" w:rsidRDefault="00743732" w:rsidP="00E27777">
            <w:pPr>
              <w:rPr>
                <w:rFonts w:cstheme="minorHAnsi"/>
                <w:sz w:val="24"/>
                <w:szCs w:val="24"/>
              </w:rPr>
            </w:pPr>
            <w:r>
              <w:rPr>
                <w:rFonts w:cstheme="minorHAnsi"/>
                <w:sz w:val="24"/>
                <w:szCs w:val="24"/>
              </w:rPr>
              <w:t>3.</w:t>
            </w:r>
          </w:p>
        </w:tc>
        <w:tc>
          <w:tcPr>
            <w:tcW w:w="1900" w:type="dxa"/>
          </w:tcPr>
          <w:p w:rsidR="00743732" w:rsidRPr="003F0F19" w:rsidRDefault="007211F5" w:rsidP="00E27777">
            <w:pPr>
              <w:rPr>
                <w:rFonts w:ascii="Calibri" w:hAnsi="Calibri" w:cs="Calibri"/>
                <w:color w:val="000000"/>
                <w:sz w:val="20"/>
                <w:szCs w:val="20"/>
              </w:rPr>
            </w:pPr>
            <w:r>
              <w:rPr>
                <w:rFonts w:ascii="Calibri" w:hAnsi="Calibri" w:cs="Calibri"/>
                <w:color w:val="000000"/>
                <w:sz w:val="20"/>
                <w:szCs w:val="20"/>
              </w:rPr>
              <w:t>Reviewed 2019</w:t>
            </w:r>
            <w:r w:rsidR="00743732">
              <w:rPr>
                <w:rFonts w:ascii="Calibri" w:hAnsi="Calibri" w:cs="Calibri"/>
                <w:color w:val="000000"/>
                <w:sz w:val="20"/>
                <w:szCs w:val="20"/>
              </w:rPr>
              <w:t xml:space="preserve">Ubec/Subeb </w:t>
            </w:r>
            <w:r w:rsidR="00743732">
              <w:rPr>
                <w:rFonts w:ascii="Calibri" w:hAnsi="Calibri" w:cs="Calibri"/>
                <w:color w:val="000000"/>
                <w:sz w:val="20"/>
                <w:szCs w:val="20"/>
              </w:rPr>
              <w:lastRenderedPageBreak/>
              <w:t>Special needs education Project</w:t>
            </w:r>
          </w:p>
        </w:tc>
        <w:tc>
          <w:tcPr>
            <w:tcW w:w="1001" w:type="dxa"/>
          </w:tcPr>
          <w:p w:rsidR="00743732" w:rsidRPr="005A7EBA" w:rsidRDefault="009923A8" w:rsidP="00E27777">
            <w:pPr>
              <w:rPr>
                <w:rFonts w:cstheme="minorHAnsi"/>
                <w:sz w:val="24"/>
                <w:szCs w:val="24"/>
              </w:rPr>
            </w:pPr>
            <w:r>
              <w:rPr>
                <w:rFonts w:cstheme="minorHAnsi"/>
                <w:sz w:val="24"/>
                <w:szCs w:val="24"/>
              </w:rPr>
              <w:lastRenderedPageBreak/>
              <w:t>GSPPB/SUBEB/</w:t>
            </w:r>
            <w:r>
              <w:rPr>
                <w:rFonts w:cstheme="minorHAnsi"/>
                <w:sz w:val="24"/>
                <w:szCs w:val="24"/>
              </w:rPr>
              <w:lastRenderedPageBreak/>
              <w:t>1082</w:t>
            </w:r>
            <w:r w:rsidR="006121F2">
              <w:rPr>
                <w:rFonts w:cstheme="minorHAnsi"/>
                <w:sz w:val="24"/>
                <w:szCs w:val="24"/>
              </w:rPr>
              <w:t>/GME</w:t>
            </w:r>
          </w:p>
        </w:tc>
        <w:tc>
          <w:tcPr>
            <w:tcW w:w="1055" w:type="dxa"/>
          </w:tcPr>
          <w:p w:rsidR="00743732" w:rsidRPr="005A7EBA" w:rsidRDefault="007211F5" w:rsidP="00E27777">
            <w:pPr>
              <w:rPr>
                <w:rFonts w:cstheme="minorHAnsi"/>
                <w:sz w:val="24"/>
                <w:szCs w:val="24"/>
              </w:rPr>
            </w:pPr>
            <w:r>
              <w:rPr>
                <w:rFonts w:ascii="Calibri" w:hAnsi="Calibri" w:cs="Calibri"/>
                <w:color w:val="000000"/>
              </w:rPr>
              <w:lastRenderedPageBreak/>
              <w:t xml:space="preserve">Quality &amp; Cost </w:t>
            </w:r>
            <w:r>
              <w:rPr>
                <w:rFonts w:ascii="Calibri" w:hAnsi="Calibri" w:cs="Calibri"/>
                <w:color w:val="000000"/>
              </w:rPr>
              <w:lastRenderedPageBreak/>
              <w:t>Based Selection(QCBS</w:t>
            </w:r>
          </w:p>
        </w:tc>
        <w:tc>
          <w:tcPr>
            <w:tcW w:w="1329"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lastRenderedPageBreak/>
              <w:t>Mayu Exlain Serv.</w:t>
            </w:r>
          </w:p>
          <w:p w:rsidR="00743732" w:rsidRDefault="00743732" w:rsidP="00E27777"/>
        </w:tc>
        <w:tc>
          <w:tcPr>
            <w:tcW w:w="989" w:type="dxa"/>
          </w:tcPr>
          <w:p w:rsidR="00743732" w:rsidRPr="005A7EBA" w:rsidRDefault="00743732" w:rsidP="00E27777">
            <w:pPr>
              <w:rPr>
                <w:rFonts w:cstheme="minorHAnsi"/>
                <w:sz w:val="24"/>
                <w:szCs w:val="24"/>
              </w:rPr>
            </w:pPr>
          </w:p>
        </w:tc>
        <w:tc>
          <w:tcPr>
            <w:tcW w:w="1122" w:type="dxa"/>
          </w:tcPr>
          <w:p w:rsidR="00743732" w:rsidRPr="005A7EBA" w:rsidRDefault="00743732" w:rsidP="00E27777">
            <w:pPr>
              <w:rPr>
                <w:rFonts w:cstheme="minorHAnsi"/>
                <w:sz w:val="24"/>
                <w:szCs w:val="24"/>
              </w:rPr>
            </w:pPr>
          </w:p>
        </w:tc>
        <w:tc>
          <w:tcPr>
            <w:tcW w:w="1134"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 xml:space="preserve">Mayu Exlain </w:t>
            </w:r>
            <w:r>
              <w:rPr>
                <w:rFonts w:ascii="Calibri" w:hAnsi="Calibri" w:cs="Calibri"/>
                <w:color w:val="000000"/>
                <w:sz w:val="20"/>
                <w:szCs w:val="20"/>
              </w:rPr>
              <w:lastRenderedPageBreak/>
              <w:t>Serv.</w:t>
            </w:r>
          </w:p>
          <w:p w:rsidR="00743732" w:rsidRDefault="00743732" w:rsidP="00E27777"/>
        </w:tc>
        <w:tc>
          <w:tcPr>
            <w:tcW w:w="1002" w:type="dxa"/>
          </w:tcPr>
          <w:p w:rsidR="00743732" w:rsidRDefault="00743732" w:rsidP="00E27777">
            <w:r>
              <w:lastRenderedPageBreak/>
              <w:t>63</w:t>
            </w:r>
          </w:p>
        </w:tc>
        <w:tc>
          <w:tcPr>
            <w:tcW w:w="1056" w:type="dxa"/>
          </w:tcPr>
          <w:p w:rsidR="00743732" w:rsidRDefault="00743732" w:rsidP="00E27777">
            <w:r>
              <w:t>6,000,000.00</w:t>
            </w:r>
          </w:p>
        </w:tc>
        <w:tc>
          <w:tcPr>
            <w:tcW w:w="1001" w:type="dxa"/>
          </w:tcPr>
          <w:p w:rsidR="00743732" w:rsidRDefault="00743732" w:rsidP="00E27777">
            <w:pPr>
              <w:rPr>
                <w:rFonts w:ascii="Calibri" w:hAnsi="Calibri" w:cs="Calibri"/>
                <w:color w:val="000000"/>
                <w:sz w:val="20"/>
                <w:szCs w:val="20"/>
              </w:rPr>
            </w:pPr>
          </w:p>
          <w:p w:rsidR="00743732" w:rsidRDefault="00743732" w:rsidP="00E27777"/>
        </w:tc>
        <w:tc>
          <w:tcPr>
            <w:tcW w:w="819" w:type="dxa"/>
          </w:tcPr>
          <w:p w:rsidR="00743732" w:rsidRDefault="007211F5" w:rsidP="00E27777">
            <w:r>
              <w:t>22/10</w:t>
            </w:r>
            <w:r w:rsidR="00743732">
              <w:t>/2020</w:t>
            </w:r>
          </w:p>
        </w:tc>
        <w:tc>
          <w:tcPr>
            <w:tcW w:w="782" w:type="dxa"/>
          </w:tcPr>
          <w:p w:rsidR="00743732" w:rsidRDefault="007211F5" w:rsidP="00E27777">
            <w:pPr>
              <w:rPr>
                <w:rFonts w:cstheme="minorHAnsi"/>
                <w:sz w:val="24"/>
                <w:szCs w:val="24"/>
              </w:rPr>
            </w:pPr>
            <w:r>
              <w:rPr>
                <w:rFonts w:cstheme="minorHAnsi"/>
                <w:sz w:val="24"/>
                <w:szCs w:val="24"/>
              </w:rPr>
              <w:t>9 week</w:t>
            </w:r>
          </w:p>
        </w:tc>
        <w:tc>
          <w:tcPr>
            <w:tcW w:w="1010" w:type="dxa"/>
          </w:tcPr>
          <w:p w:rsidR="00743732" w:rsidRPr="005A7EBA" w:rsidRDefault="00743732" w:rsidP="00E27777">
            <w:pPr>
              <w:rPr>
                <w:rFonts w:cstheme="minorHAnsi"/>
                <w:sz w:val="24"/>
                <w:szCs w:val="24"/>
              </w:rPr>
            </w:pPr>
            <w:r>
              <w:t>Completed</w:t>
            </w:r>
          </w:p>
        </w:tc>
      </w:tr>
      <w:tr w:rsidR="00743732" w:rsidRPr="005A7EBA" w:rsidTr="00A5032B">
        <w:tc>
          <w:tcPr>
            <w:tcW w:w="560" w:type="dxa"/>
          </w:tcPr>
          <w:p w:rsidR="00743732" w:rsidRDefault="00743732" w:rsidP="00E27777">
            <w:pPr>
              <w:rPr>
                <w:rFonts w:cstheme="minorHAnsi"/>
                <w:sz w:val="24"/>
                <w:szCs w:val="24"/>
              </w:rPr>
            </w:pPr>
            <w:r>
              <w:rPr>
                <w:rFonts w:cstheme="minorHAnsi"/>
                <w:sz w:val="24"/>
                <w:szCs w:val="24"/>
              </w:rPr>
              <w:lastRenderedPageBreak/>
              <w:t>4.</w:t>
            </w:r>
          </w:p>
        </w:tc>
        <w:tc>
          <w:tcPr>
            <w:tcW w:w="1900" w:type="dxa"/>
          </w:tcPr>
          <w:p w:rsidR="00743732" w:rsidRPr="003F0F19" w:rsidRDefault="007211F5" w:rsidP="00E27777">
            <w:pPr>
              <w:rPr>
                <w:rFonts w:ascii="Calibri" w:hAnsi="Calibri" w:cs="Calibri"/>
                <w:color w:val="000000"/>
                <w:sz w:val="20"/>
                <w:szCs w:val="20"/>
              </w:rPr>
            </w:pPr>
            <w:r>
              <w:rPr>
                <w:rFonts w:ascii="Calibri" w:hAnsi="Calibri" w:cs="Calibri"/>
                <w:color w:val="000000"/>
                <w:sz w:val="20"/>
                <w:szCs w:val="20"/>
              </w:rPr>
              <w:t>Reviewed 2019</w:t>
            </w:r>
            <w:r w:rsidR="00743732">
              <w:rPr>
                <w:rFonts w:ascii="Calibri" w:hAnsi="Calibri" w:cs="Calibri"/>
                <w:color w:val="000000"/>
                <w:sz w:val="20"/>
                <w:szCs w:val="20"/>
              </w:rPr>
              <w:t>Ubec/Subeb Special needs education Project</w:t>
            </w:r>
          </w:p>
        </w:tc>
        <w:tc>
          <w:tcPr>
            <w:tcW w:w="1001" w:type="dxa"/>
          </w:tcPr>
          <w:p w:rsidR="00743732" w:rsidRPr="005A7EBA" w:rsidRDefault="009923A8" w:rsidP="00E27777">
            <w:pPr>
              <w:rPr>
                <w:rFonts w:cstheme="minorHAnsi"/>
                <w:sz w:val="24"/>
                <w:szCs w:val="24"/>
              </w:rPr>
            </w:pPr>
            <w:r>
              <w:rPr>
                <w:rFonts w:cstheme="minorHAnsi"/>
                <w:sz w:val="24"/>
                <w:szCs w:val="24"/>
              </w:rPr>
              <w:t>GSPPB/SUBEB/1083</w:t>
            </w:r>
            <w:r w:rsidR="006121F2">
              <w:rPr>
                <w:rFonts w:cstheme="minorHAnsi"/>
                <w:sz w:val="24"/>
                <w:szCs w:val="24"/>
              </w:rPr>
              <w:t>/GME</w:t>
            </w:r>
          </w:p>
        </w:tc>
        <w:tc>
          <w:tcPr>
            <w:tcW w:w="1055" w:type="dxa"/>
          </w:tcPr>
          <w:p w:rsidR="00743732" w:rsidRPr="005A7EBA" w:rsidRDefault="007211F5" w:rsidP="00E27777">
            <w:pPr>
              <w:rPr>
                <w:rFonts w:cstheme="minorHAnsi"/>
                <w:sz w:val="24"/>
                <w:szCs w:val="24"/>
              </w:rPr>
            </w:pPr>
            <w:r>
              <w:rPr>
                <w:rFonts w:ascii="Calibri" w:hAnsi="Calibri" w:cs="Calibri"/>
                <w:color w:val="000000"/>
              </w:rPr>
              <w:t>Quality &amp; Cost Based Selection(QCBS</w:t>
            </w:r>
          </w:p>
        </w:tc>
        <w:tc>
          <w:tcPr>
            <w:tcW w:w="1329"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AHMSARH Glo Link</w:t>
            </w:r>
          </w:p>
          <w:p w:rsidR="00743732" w:rsidRDefault="00743732" w:rsidP="00E27777"/>
        </w:tc>
        <w:tc>
          <w:tcPr>
            <w:tcW w:w="989" w:type="dxa"/>
          </w:tcPr>
          <w:p w:rsidR="00743732" w:rsidRDefault="00743732" w:rsidP="00E27777">
            <w:r>
              <w:t>10,000,000.00</w:t>
            </w:r>
          </w:p>
        </w:tc>
        <w:tc>
          <w:tcPr>
            <w:tcW w:w="1122"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7,334,872.40</w:t>
            </w:r>
          </w:p>
          <w:p w:rsidR="00743732" w:rsidRDefault="00743732" w:rsidP="00E27777"/>
        </w:tc>
        <w:tc>
          <w:tcPr>
            <w:tcW w:w="1134"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AHMSARH Glo Link</w:t>
            </w:r>
          </w:p>
          <w:p w:rsidR="00743732" w:rsidRDefault="00743732" w:rsidP="00E27777"/>
        </w:tc>
        <w:tc>
          <w:tcPr>
            <w:tcW w:w="1002" w:type="dxa"/>
          </w:tcPr>
          <w:p w:rsidR="00743732" w:rsidRDefault="00743732" w:rsidP="00E27777">
            <w:r>
              <w:t>87</w:t>
            </w:r>
          </w:p>
        </w:tc>
        <w:tc>
          <w:tcPr>
            <w:tcW w:w="1056" w:type="dxa"/>
          </w:tcPr>
          <w:p w:rsidR="00743732" w:rsidRDefault="00743732" w:rsidP="00E27777">
            <w:r>
              <w:t>10,000,000.00</w:t>
            </w:r>
          </w:p>
        </w:tc>
        <w:tc>
          <w:tcPr>
            <w:tcW w:w="1001"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7,334,872.40</w:t>
            </w:r>
          </w:p>
          <w:p w:rsidR="00743732" w:rsidRDefault="00743732" w:rsidP="00E27777"/>
        </w:tc>
        <w:tc>
          <w:tcPr>
            <w:tcW w:w="819" w:type="dxa"/>
          </w:tcPr>
          <w:p w:rsidR="00743732" w:rsidRDefault="007211F5" w:rsidP="00E27777">
            <w:r>
              <w:t>22/10</w:t>
            </w:r>
            <w:r w:rsidR="00743732">
              <w:t>/2020</w:t>
            </w:r>
          </w:p>
        </w:tc>
        <w:tc>
          <w:tcPr>
            <w:tcW w:w="782" w:type="dxa"/>
          </w:tcPr>
          <w:p w:rsidR="00743732" w:rsidRDefault="007211F5" w:rsidP="00E27777">
            <w:pPr>
              <w:rPr>
                <w:rFonts w:cstheme="minorHAnsi"/>
                <w:sz w:val="24"/>
                <w:szCs w:val="24"/>
              </w:rPr>
            </w:pPr>
            <w:r>
              <w:rPr>
                <w:rFonts w:cstheme="minorHAnsi"/>
                <w:sz w:val="24"/>
                <w:szCs w:val="24"/>
              </w:rPr>
              <w:t>9 weeks</w:t>
            </w:r>
          </w:p>
        </w:tc>
        <w:tc>
          <w:tcPr>
            <w:tcW w:w="1010" w:type="dxa"/>
          </w:tcPr>
          <w:p w:rsidR="00743732" w:rsidRPr="005A7EBA" w:rsidRDefault="00743732" w:rsidP="00E27777">
            <w:pPr>
              <w:rPr>
                <w:rFonts w:cstheme="minorHAnsi"/>
                <w:sz w:val="24"/>
                <w:szCs w:val="24"/>
              </w:rPr>
            </w:pPr>
            <w:r>
              <w:t>Completed</w:t>
            </w:r>
          </w:p>
        </w:tc>
      </w:tr>
      <w:tr w:rsidR="00743732" w:rsidRPr="005A7EBA" w:rsidTr="00A5032B">
        <w:tc>
          <w:tcPr>
            <w:tcW w:w="560" w:type="dxa"/>
          </w:tcPr>
          <w:p w:rsidR="00743732" w:rsidRPr="005A7EBA" w:rsidRDefault="00743732" w:rsidP="00E27777">
            <w:pPr>
              <w:rPr>
                <w:rFonts w:cstheme="minorHAnsi"/>
                <w:sz w:val="24"/>
                <w:szCs w:val="24"/>
              </w:rPr>
            </w:pPr>
            <w:r>
              <w:rPr>
                <w:rFonts w:cstheme="minorHAnsi"/>
                <w:sz w:val="24"/>
                <w:szCs w:val="24"/>
              </w:rPr>
              <w:t>5.</w:t>
            </w:r>
          </w:p>
        </w:tc>
        <w:tc>
          <w:tcPr>
            <w:tcW w:w="1900" w:type="dxa"/>
          </w:tcPr>
          <w:p w:rsidR="00743732" w:rsidRDefault="00743732" w:rsidP="00E27777">
            <w:pPr>
              <w:rPr>
                <w:rFonts w:ascii="Calibri" w:hAnsi="Calibri" w:cs="Calibri"/>
                <w:color w:val="000000"/>
                <w:sz w:val="18"/>
                <w:szCs w:val="18"/>
              </w:rPr>
            </w:pPr>
            <w:r>
              <w:rPr>
                <w:rFonts w:ascii="Calibri" w:hAnsi="Calibri" w:cs="Calibri"/>
                <w:color w:val="000000"/>
                <w:sz w:val="18"/>
                <w:szCs w:val="18"/>
              </w:rPr>
              <w:t>Ren.of Wall Fence &amp; Upgrade of Gate at Teacher Training Kwm</w:t>
            </w:r>
          </w:p>
          <w:p w:rsidR="00743732" w:rsidRDefault="00743732" w:rsidP="00E27777"/>
        </w:tc>
        <w:tc>
          <w:tcPr>
            <w:tcW w:w="1001" w:type="dxa"/>
          </w:tcPr>
          <w:p w:rsidR="00743732" w:rsidRPr="005A7EBA" w:rsidRDefault="009923A8" w:rsidP="00E27777">
            <w:pPr>
              <w:rPr>
                <w:rFonts w:cstheme="minorHAnsi"/>
                <w:sz w:val="24"/>
                <w:szCs w:val="24"/>
              </w:rPr>
            </w:pPr>
            <w:r>
              <w:rPr>
                <w:rFonts w:cstheme="minorHAnsi"/>
                <w:sz w:val="24"/>
                <w:szCs w:val="24"/>
              </w:rPr>
              <w:t>GSPPB/SUBEB/1077</w:t>
            </w:r>
            <w:r w:rsidR="006121F2">
              <w:rPr>
                <w:rFonts w:cstheme="minorHAnsi"/>
                <w:sz w:val="24"/>
                <w:szCs w:val="24"/>
              </w:rPr>
              <w:t>/GME</w:t>
            </w:r>
          </w:p>
        </w:tc>
        <w:tc>
          <w:tcPr>
            <w:tcW w:w="1055" w:type="dxa"/>
          </w:tcPr>
          <w:p w:rsidR="00743732" w:rsidRPr="005A7EBA" w:rsidRDefault="007211F5" w:rsidP="00E27777">
            <w:pPr>
              <w:rPr>
                <w:rFonts w:cstheme="minorHAnsi"/>
                <w:sz w:val="24"/>
                <w:szCs w:val="24"/>
              </w:rPr>
            </w:pPr>
            <w:r>
              <w:rPr>
                <w:rFonts w:ascii="Calibri" w:hAnsi="Calibri" w:cs="Calibri"/>
                <w:color w:val="000000"/>
              </w:rPr>
              <w:t>Quality &amp; Cost Based Selection(QCBS</w:t>
            </w:r>
          </w:p>
        </w:tc>
        <w:tc>
          <w:tcPr>
            <w:tcW w:w="1329" w:type="dxa"/>
          </w:tcPr>
          <w:p w:rsidR="00743732" w:rsidRDefault="00743732" w:rsidP="00E27777">
            <w:pPr>
              <w:rPr>
                <w:rFonts w:ascii="Calibri" w:hAnsi="Calibri" w:cs="Calibri"/>
                <w:color w:val="000000"/>
              </w:rPr>
            </w:pPr>
            <w:r>
              <w:rPr>
                <w:rFonts w:ascii="Calibri" w:hAnsi="Calibri" w:cs="Calibri"/>
                <w:color w:val="000000"/>
              </w:rPr>
              <w:t>Dan Salma Nig. Ltd.</w:t>
            </w:r>
          </w:p>
          <w:p w:rsidR="00743732" w:rsidRDefault="00743732" w:rsidP="00E27777"/>
        </w:tc>
        <w:tc>
          <w:tcPr>
            <w:tcW w:w="989" w:type="dxa"/>
          </w:tcPr>
          <w:p w:rsidR="00743732" w:rsidRDefault="00743732" w:rsidP="00E27777">
            <w:r>
              <w:t>7,000,000.00</w:t>
            </w:r>
          </w:p>
        </w:tc>
        <w:tc>
          <w:tcPr>
            <w:tcW w:w="1122" w:type="dxa"/>
          </w:tcPr>
          <w:p w:rsidR="00743732" w:rsidRDefault="00743732" w:rsidP="00E27777">
            <w:pPr>
              <w:rPr>
                <w:rFonts w:ascii="Calibri" w:hAnsi="Calibri" w:cs="Calibri"/>
                <w:color w:val="000000"/>
              </w:rPr>
            </w:pPr>
            <w:r>
              <w:rPr>
                <w:rFonts w:ascii="Calibri" w:hAnsi="Calibri" w:cs="Calibri"/>
                <w:color w:val="000000"/>
              </w:rPr>
              <w:t>17,932,509.13</w:t>
            </w:r>
          </w:p>
          <w:p w:rsidR="00743732" w:rsidRDefault="00743732" w:rsidP="00E27777"/>
        </w:tc>
        <w:tc>
          <w:tcPr>
            <w:tcW w:w="1134" w:type="dxa"/>
          </w:tcPr>
          <w:p w:rsidR="00743732" w:rsidRDefault="00743732" w:rsidP="00E27777">
            <w:pPr>
              <w:rPr>
                <w:rFonts w:ascii="Calibri" w:hAnsi="Calibri" w:cs="Calibri"/>
                <w:color w:val="000000"/>
              </w:rPr>
            </w:pPr>
            <w:r>
              <w:rPr>
                <w:rFonts w:ascii="Calibri" w:hAnsi="Calibri" w:cs="Calibri"/>
                <w:color w:val="000000"/>
              </w:rPr>
              <w:t>Dan Salma Nig. Ltd.</w:t>
            </w:r>
          </w:p>
          <w:p w:rsidR="00743732" w:rsidRDefault="00743732" w:rsidP="00E27777"/>
        </w:tc>
        <w:tc>
          <w:tcPr>
            <w:tcW w:w="1002" w:type="dxa"/>
          </w:tcPr>
          <w:p w:rsidR="00743732" w:rsidRDefault="00743732" w:rsidP="00E27777">
            <w:r>
              <w:t>22</w:t>
            </w:r>
          </w:p>
        </w:tc>
        <w:tc>
          <w:tcPr>
            <w:tcW w:w="1056" w:type="dxa"/>
          </w:tcPr>
          <w:p w:rsidR="00743732" w:rsidRDefault="00743732" w:rsidP="00E27777">
            <w:r>
              <w:t>7,000,000.00</w:t>
            </w:r>
          </w:p>
        </w:tc>
        <w:tc>
          <w:tcPr>
            <w:tcW w:w="1001" w:type="dxa"/>
          </w:tcPr>
          <w:p w:rsidR="00743732" w:rsidRDefault="00743732" w:rsidP="00E27777">
            <w:pPr>
              <w:rPr>
                <w:rFonts w:ascii="Calibri" w:hAnsi="Calibri" w:cs="Calibri"/>
                <w:color w:val="000000"/>
              </w:rPr>
            </w:pPr>
            <w:r>
              <w:rPr>
                <w:rFonts w:ascii="Calibri" w:hAnsi="Calibri" w:cs="Calibri"/>
                <w:color w:val="000000"/>
              </w:rPr>
              <w:t>17,932,509.13</w:t>
            </w:r>
          </w:p>
          <w:p w:rsidR="00743732" w:rsidRDefault="00743732" w:rsidP="00E27777"/>
        </w:tc>
        <w:tc>
          <w:tcPr>
            <w:tcW w:w="819" w:type="dxa"/>
          </w:tcPr>
          <w:p w:rsidR="00743732" w:rsidRDefault="00743732" w:rsidP="00E27777">
            <w:r>
              <w:t>17/7/2020</w:t>
            </w:r>
          </w:p>
        </w:tc>
        <w:tc>
          <w:tcPr>
            <w:tcW w:w="782" w:type="dxa"/>
          </w:tcPr>
          <w:p w:rsidR="00743732" w:rsidRDefault="007211F5" w:rsidP="00E27777">
            <w:pPr>
              <w:rPr>
                <w:rFonts w:cstheme="minorHAnsi"/>
                <w:sz w:val="24"/>
                <w:szCs w:val="24"/>
              </w:rPr>
            </w:pPr>
            <w:r>
              <w:rPr>
                <w:rFonts w:cstheme="minorHAnsi"/>
                <w:sz w:val="24"/>
                <w:szCs w:val="24"/>
              </w:rPr>
              <w:t>5 weeks</w:t>
            </w:r>
          </w:p>
        </w:tc>
        <w:tc>
          <w:tcPr>
            <w:tcW w:w="1010" w:type="dxa"/>
          </w:tcPr>
          <w:p w:rsidR="00743732" w:rsidRPr="005A7EBA" w:rsidRDefault="00743732" w:rsidP="00E27777">
            <w:pPr>
              <w:rPr>
                <w:rFonts w:cstheme="minorHAnsi"/>
                <w:sz w:val="24"/>
                <w:szCs w:val="24"/>
              </w:rPr>
            </w:pPr>
            <w:r>
              <w:t>Completed</w:t>
            </w:r>
          </w:p>
        </w:tc>
      </w:tr>
      <w:tr w:rsidR="00743732" w:rsidRPr="005A7EBA" w:rsidTr="00A5032B">
        <w:tc>
          <w:tcPr>
            <w:tcW w:w="560" w:type="dxa"/>
          </w:tcPr>
          <w:p w:rsidR="00743732" w:rsidRPr="005A7EBA" w:rsidRDefault="00743732" w:rsidP="00E27777">
            <w:pPr>
              <w:rPr>
                <w:rFonts w:cstheme="minorHAnsi"/>
                <w:sz w:val="24"/>
                <w:szCs w:val="24"/>
              </w:rPr>
            </w:pPr>
            <w:r>
              <w:rPr>
                <w:rFonts w:cstheme="minorHAnsi"/>
                <w:sz w:val="24"/>
                <w:szCs w:val="24"/>
              </w:rPr>
              <w:t>6.</w:t>
            </w:r>
          </w:p>
        </w:tc>
        <w:tc>
          <w:tcPr>
            <w:tcW w:w="1900" w:type="dxa"/>
          </w:tcPr>
          <w:p w:rsidR="00743732" w:rsidRPr="003E353F" w:rsidRDefault="00743732" w:rsidP="00E27777">
            <w:pPr>
              <w:rPr>
                <w:rFonts w:ascii="Calibri" w:hAnsi="Calibri" w:cs="Calibri"/>
                <w:color w:val="000000"/>
                <w:sz w:val="20"/>
                <w:szCs w:val="20"/>
              </w:rPr>
            </w:pPr>
            <w:r>
              <w:rPr>
                <w:rFonts w:ascii="Calibri" w:hAnsi="Calibri" w:cs="Calibri"/>
                <w:color w:val="000000"/>
                <w:sz w:val="20"/>
                <w:szCs w:val="20"/>
              </w:rPr>
              <w:t>Better Education Service Delivery for aal 4th Batch Lot I</w:t>
            </w:r>
          </w:p>
        </w:tc>
        <w:tc>
          <w:tcPr>
            <w:tcW w:w="1001" w:type="dxa"/>
          </w:tcPr>
          <w:p w:rsidR="00743732" w:rsidRPr="005A7EBA" w:rsidRDefault="009923A8" w:rsidP="00E27777">
            <w:pPr>
              <w:rPr>
                <w:rFonts w:cstheme="minorHAnsi"/>
                <w:sz w:val="24"/>
                <w:szCs w:val="24"/>
              </w:rPr>
            </w:pPr>
            <w:r>
              <w:rPr>
                <w:rFonts w:cstheme="minorHAnsi"/>
                <w:sz w:val="24"/>
                <w:szCs w:val="24"/>
              </w:rPr>
              <w:t>GSPPB/SUBEB/1060</w:t>
            </w:r>
            <w:r w:rsidR="006121F2">
              <w:rPr>
                <w:rFonts w:cstheme="minorHAnsi"/>
                <w:sz w:val="24"/>
                <w:szCs w:val="24"/>
              </w:rPr>
              <w:t>/GME</w:t>
            </w:r>
          </w:p>
        </w:tc>
        <w:tc>
          <w:tcPr>
            <w:tcW w:w="1055" w:type="dxa"/>
          </w:tcPr>
          <w:p w:rsidR="00743732" w:rsidRPr="005A7EBA" w:rsidRDefault="007211F5" w:rsidP="00E27777">
            <w:pPr>
              <w:rPr>
                <w:rFonts w:cstheme="minorHAnsi"/>
                <w:sz w:val="24"/>
                <w:szCs w:val="24"/>
              </w:rPr>
            </w:pPr>
            <w:r>
              <w:rPr>
                <w:rFonts w:ascii="Calibri" w:hAnsi="Calibri" w:cs="Calibri"/>
                <w:color w:val="000000"/>
              </w:rPr>
              <w:t>Quality &amp; Cost Based Selection(QCBS</w:t>
            </w:r>
          </w:p>
        </w:tc>
        <w:tc>
          <w:tcPr>
            <w:tcW w:w="1329" w:type="dxa"/>
          </w:tcPr>
          <w:p w:rsidR="00743732" w:rsidRDefault="00743732" w:rsidP="00E27777">
            <w:pPr>
              <w:rPr>
                <w:rFonts w:ascii="Calibri" w:hAnsi="Calibri" w:cs="Calibri"/>
                <w:color w:val="000000"/>
              </w:rPr>
            </w:pPr>
            <w:r>
              <w:rPr>
                <w:rFonts w:ascii="Calibri" w:hAnsi="Calibri" w:cs="Calibri"/>
                <w:color w:val="000000"/>
              </w:rPr>
              <w:t>Sayuz Glo. Nig. Ltd.</w:t>
            </w:r>
          </w:p>
          <w:p w:rsidR="00743732" w:rsidRDefault="00743732" w:rsidP="00E27777"/>
        </w:tc>
        <w:tc>
          <w:tcPr>
            <w:tcW w:w="989" w:type="dxa"/>
          </w:tcPr>
          <w:p w:rsidR="00743732" w:rsidRDefault="00743732" w:rsidP="00E27777">
            <w:r>
              <w:t>9,000,000.00</w:t>
            </w:r>
          </w:p>
        </w:tc>
        <w:tc>
          <w:tcPr>
            <w:tcW w:w="1122" w:type="dxa"/>
          </w:tcPr>
          <w:p w:rsidR="00743732" w:rsidRDefault="00743732" w:rsidP="00E27777">
            <w:pPr>
              <w:rPr>
                <w:rFonts w:ascii="Calibri" w:hAnsi="Calibri" w:cs="Calibri"/>
                <w:color w:val="000000"/>
              </w:rPr>
            </w:pPr>
            <w:r>
              <w:rPr>
                <w:rFonts w:ascii="Calibri" w:hAnsi="Calibri" w:cs="Calibri"/>
                <w:color w:val="000000"/>
              </w:rPr>
              <w:t>33,000,000.00</w:t>
            </w:r>
          </w:p>
          <w:p w:rsidR="00743732" w:rsidRDefault="00743732" w:rsidP="00E27777"/>
        </w:tc>
        <w:tc>
          <w:tcPr>
            <w:tcW w:w="1134" w:type="dxa"/>
          </w:tcPr>
          <w:p w:rsidR="00743732" w:rsidRDefault="00743732" w:rsidP="00E27777">
            <w:pPr>
              <w:rPr>
                <w:rFonts w:ascii="Calibri" w:hAnsi="Calibri" w:cs="Calibri"/>
                <w:color w:val="000000"/>
              </w:rPr>
            </w:pPr>
            <w:r>
              <w:rPr>
                <w:rFonts w:ascii="Calibri" w:hAnsi="Calibri" w:cs="Calibri"/>
                <w:color w:val="000000"/>
              </w:rPr>
              <w:t>Sayuz Glo. Nig. Ltd.</w:t>
            </w:r>
          </w:p>
          <w:p w:rsidR="00743732" w:rsidRDefault="00743732" w:rsidP="00E27777"/>
        </w:tc>
        <w:tc>
          <w:tcPr>
            <w:tcW w:w="1002" w:type="dxa"/>
          </w:tcPr>
          <w:p w:rsidR="00743732" w:rsidRDefault="00743732" w:rsidP="00E27777">
            <w:r>
              <w:t>23</w:t>
            </w:r>
          </w:p>
        </w:tc>
        <w:tc>
          <w:tcPr>
            <w:tcW w:w="1056" w:type="dxa"/>
          </w:tcPr>
          <w:p w:rsidR="00743732" w:rsidRDefault="00743732" w:rsidP="00E27777">
            <w:r>
              <w:t>9,000,000.00</w:t>
            </w:r>
          </w:p>
        </w:tc>
        <w:tc>
          <w:tcPr>
            <w:tcW w:w="1001" w:type="dxa"/>
          </w:tcPr>
          <w:p w:rsidR="00743732" w:rsidRDefault="00743732" w:rsidP="00E27777">
            <w:pPr>
              <w:rPr>
                <w:rFonts w:ascii="Calibri" w:hAnsi="Calibri" w:cs="Calibri"/>
                <w:color w:val="000000"/>
              </w:rPr>
            </w:pPr>
            <w:r>
              <w:rPr>
                <w:rFonts w:ascii="Calibri" w:hAnsi="Calibri" w:cs="Calibri"/>
                <w:color w:val="000000"/>
              </w:rPr>
              <w:t>33,000,000.00</w:t>
            </w:r>
          </w:p>
          <w:p w:rsidR="00743732" w:rsidRDefault="00743732" w:rsidP="00E27777"/>
        </w:tc>
        <w:tc>
          <w:tcPr>
            <w:tcW w:w="819" w:type="dxa"/>
          </w:tcPr>
          <w:p w:rsidR="00743732" w:rsidRDefault="00743732" w:rsidP="00E27777">
            <w:r>
              <w:t>10/10/2020</w:t>
            </w:r>
          </w:p>
        </w:tc>
        <w:tc>
          <w:tcPr>
            <w:tcW w:w="782" w:type="dxa"/>
          </w:tcPr>
          <w:p w:rsidR="00743732" w:rsidRDefault="007211F5" w:rsidP="00E27777">
            <w:pPr>
              <w:rPr>
                <w:rFonts w:cstheme="minorHAnsi"/>
                <w:sz w:val="24"/>
                <w:szCs w:val="24"/>
              </w:rPr>
            </w:pPr>
            <w:r>
              <w:rPr>
                <w:rFonts w:cstheme="minorHAnsi"/>
                <w:sz w:val="24"/>
                <w:szCs w:val="24"/>
              </w:rPr>
              <w:t>6 week</w:t>
            </w:r>
          </w:p>
        </w:tc>
        <w:tc>
          <w:tcPr>
            <w:tcW w:w="1010" w:type="dxa"/>
          </w:tcPr>
          <w:p w:rsidR="00743732" w:rsidRPr="005A7EBA" w:rsidRDefault="00743732" w:rsidP="00E27777">
            <w:pPr>
              <w:rPr>
                <w:rFonts w:cstheme="minorHAnsi"/>
                <w:sz w:val="24"/>
                <w:szCs w:val="24"/>
              </w:rPr>
            </w:pPr>
            <w:r>
              <w:t>Completed</w:t>
            </w:r>
          </w:p>
        </w:tc>
      </w:tr>
      <w:tr w:rsidR="00743732" w:rsidRPr="005A7EBA" w:rsidTr="00A5032B">
        <w:tc>
          <w:tcPr>
            <w:tcW w:w="560" w:type="dxa"/>
          </w:tcPr>
          <w:p w:rsidR="00743732" w:rsidRPr="005A7EBA" w:rsidRDefault="00743732" w:rsidP="00E27777">
            <w:pPr>
              <w:rPr>
                <w:rFonts w:cstheme="minorHAnsi"/>
                <w:sz w:val="24"/>
                <w:szCs w:val="24"/>
              </w:rPr>
            </w:pPr>
            <w:r>
              <w:rPr>
                <w:rFonts w:cstheme="minorHAnsi"/>
                <w:sz w:val="24"/>
                <w:szCs w:val="24"/>
              </w:rPr>
              <w:t>7.</w:t>
            </w:r>
          </w:p>
        </w:tc>
        <w:tc>
          <w:tcPr>
            <w:tcW w:w="1900" w:type="dxa"/>
          </w:tcPr>
          <w:p w:rsidR="00743732" w:rsidRPr="003E353F" w:rsidRDefault="00743732" w:rsidP="00E27777">
            <w:pPr>
              <w:rPr>
                <w:rFonts w:ascii="Calibri" w:hAnsi="Calibri" w:cs="Calibri"/>
                <w:color w:val="000000"/>
                <w:sz w:val="20"/>
                <w:szCs w:val="20"/>
              </w:rPr>
            </w:pPr>
            <w:r>
              <w:rPr>
                <w:rFonts w:ascii="Calibri" w:hAnsi="Calibri" w:cs="Calibri"/>
                <w:color w:val="000000"/>
                <w:sz w:val="20"/>
                <w:szCs w:val="20"/>
              </w:rPr>
              <w:t>Better Education Service Delivery for aal 4th Batch Lot II</w:t>
            </w:r>
          </w:p>
        </w:tc>
        <w:tc>
          <w:tcPr>
            <w:tcW w:w="1001" w:type="dxa"/>
          </w:tcPr>
          <w:p w:rsidR="00743732" w:rsidRPr="005A7EBA" w:rsidRDefault="009923A8" w:rsidP="00E27777">
            <w:pPr>
              <w:rPr>
                <w:rFonts w:cstheme="minorHAnsi"/>
                <w:sz w:val="24"/>
                <w:szCs w:val="24"/>
              </w:rPr>
            </w:pPr>
            <w:r>
              <w:rPr>
                <w:rFonts w:cstheme="minorHAnsi"/>
                <w:sz w:val="24"/>
                <w:szCs w:val="24"/>
              </w:rPr>
              <w:t>GSPPB/SUBEB/1061</w:t>
            </w:r>
            <w:r w:rsidR="006121F2">
              <w:rPr>
                <w:rFonts w:cstheme="minorHAnsi"/>
                <w:sz w:val="24"/>
                <w:szCs w:val="24"/>
              </w:rPr>
              <w:t>/GME</w:t>
            </w:r>
          </w:p>
        </w:tc>
        <w:tc>
          <w:tcPr>
            <w:tcW w:w="1055" w:type="dxa"/>
          </w:tcPr>
          <w:p w:rsidR="00743732" w:rsidRPr="005A7EBA" w:rsidRDefault="007211F5" w:rsidP="00E27777">
            <w:pPr>
              <w:rPr>
                <w:rFonts w:cstheme="minorHAnsi"/>
                <w:sz w:val="24"/>
                <w:szCs w:val="24"/>
              </w:rPr>
            </w:pPr>
            <w:r>
              <w:rPr>
                <w:rFonts w:ascii="Calibri" w:hAnsi="Calibri" w:cs="Calibri"/>
                <w:color w:val="000000"/>
              </w:rPr>
              <w:t>Quality &amp; Cost Based Selection(QCBS</w:t>
            </w:r>
          </w:p>
        </w:tc>
        <w:tc>
          <w:tcPr>
            <w:tcW w:w="1329"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Ling Ling Engr. Serv.</w:t>
            </w:r>
          </w:p>
          <w:p w:rsidR="00743732" w:rsidRDefault="00743732" w:rsidP="00E27777"/>
        </w:tc>
        <w:tc>
          <w:tcPr>
            <w:tcW w:w="989" w:type="dxa"/>
          </w:tcPr>
          <w:p w:rsidR="00743732" w:rsidRDefault="00743732" w:rsidP="00E27777">
            <w:r>
              <w:t>10,000,000.00</w:t>
            </w:r>
          </w:p>
        </w:tc>
        <w:tc>
          <w:tcPr>
            <w:tcW w:w="1122" w:type="dxa"/>
          </w:tcPr>
          <w:p w:rsidR="00743732" w:rsidRDefault="00743732" w:rsidP="00E27777">
            <w:pPr>
              <w:rPr>
                <w:rFonts w:ascii="Calibri" w:hAnsi="Calibri" w:cs="Calibri"/>
                <w:color w:val="000000"/>
              </w:rPr>
            </w:pPr>
            <w:r>
              <w:rPr>
                <w:rFonts w:ascii="Calibri" w:hAnsi="Calibri" w:cs="Calibri"/>
                <w:color w:val="000000"/>
              </w:rPr>
              <w:t>11,000,000.00</w:t>
            </w:r>
          </w:p>
          <w:p w:rsidR="00743732" w:rsidRDefault="00743732" w:rsidP="00E27777"/>
        </w:tc>
        <w:tc>
          <w:tcPr>
            <w:tcW w:w="1134"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Ling Ling Engr. Serv.</w:t>
            </w:r>
          </w:p>
          <w:p w:rsidR="00743732" w:rsidRDefault="00743732" w:rsidP="00E27777"/>
        </w:tc>
        <w:tc>
          <w:tcPr>
            <w:tcW w:w="1002" w:type="dxa"/>
          </w:tcPr>
          <w:p w:rsidR="00743732" w:rsidRDefault="00743732" w:rsidP="00E27777">
            <w:r>
              <w:t>30</w:t>
            </w:r>
          </w:p>
        </w:tc>
        <w:tc>
          <w:tcPr>
            <w:tcW w:w="1056" w:type="dxa"/>
          </w:tcPr>
          <w:p w:rsidR="00743732" w:rsidRDefault="00743732" w:rsidP="00E27777">
            <w:r>
              <w:t>10,000,000.00</w:t>
            </w:r>
          </w:p>
        </w:tc>
        <w:tc>
          <w:tcPr>
            <w:tcW w:w="1001" w:type="dxa"/>
          </w:tcPr>
          <w:p w:rsidR="00743732" w:rsidRDefault="00743732" w:rsidP="00E27777">
            <w:pPr>
              <w:rPr>
                <w:rFonts w:ascii="Calibri" w:hAnsi="Calibri" w:cs="Calibri"/>
                <w:color w:val="000000"/>
              </w:rPr>
            </w:pPr>
            <w:r>
              <w:rPr>
                <w:rFonts w:ascii="Calibri" w:hAnsi="Calibri" w:cs="Calibri"/>
                <w:color w:val="000000"/>
              </w:rPr>
              <w:t>11,000,000.00</w:t>
            </w:r>
          </w:p>
          <w:p w:rsidR="00743732" w:rsidRDefault="00743732" w:rsidP="00E27777"/>
        </w:tc>
        <w:tc>
          <w:tcPr>
            <w:tcW w:w="819" w:type="dxa"/>
          </w:tcPr>
          <w:p w:rsidR="00743732" w:rsidRDefault="00743732" w:rsidP="00E27777">
            <w:r>
              <w:t>10/10/2020</w:t>
            </w:r>
          </w:p>
        </w:tc>
        <w:tc>
          <w:tcPr>
            <w:tcW w:w="782" w:type="dxa"/>
          </w:tcPr>
          <w:p w:rsidR="00743732" w:rsidRDefault="007211F5" w:rsidP="00E27777">
            <w:pPr>
              <w:rPr>
                <w:rFonts w:cstheme="minorHAnsi"/>
                <w:sz w:val="24"/>
                <w:szCs w:val="24"/>
              </w:rPr>
            </w:pPr>
            <w:r>
              <w:rPr>
                <w:rFonts w:cstheme="minorHAnsi"/>
                <w:sz w:val="24"/>
                <w:szCs w:val="24"/>
              </w:rPr>
              <w:t>6 week</w:t>
            </w:r>
          </w:p>
        </w:tc>
        <w:tc>
          <w:tcPr>
            <w:tcW w:w="1010" w:type="dxa"/>
          </w:tcPr>
          <w:p w:rsidR="00743732" w:rsidRPr="005A7EBA" w:rsidRDefault="00743732" w:rsidP="00E27777">
            <w:pPr>
              <w:rPr>
                <w:rFonts w:cstheme="minorHAnsi"/>
                <w:sz w:val="24"/>
                <w:szCs w:val="24"/>
              </w:rPr>
            </w:pPr>
            <w:r>
              <w:t>Completed</w:t>
            </w:r>
          </w:p>
        </w:tc>
      </w:tr>
      <w:tr w:rsidR="00743732" w:rsidRPr="005A7EBA" w:rsidTr="00A5032B">
        <w:tc>
          <w:tcPr>
            <w:tcW w:w="560" w:type="dxa"/>
          </w:tcPr>
          <w:p w:rsidR="00743732" w:rsidRPr="005A7EBA" w:rsidRDefault="00743732" w:rsidP="00E27777">
            <w:pPr>
              <w:rPr>
                <w:rFonts w:cstheme="minorHAnsi"/>
                <w:sz w:val="24"/>
                <w:szCs w:val="24"/>
              </w:rPr>
            </w:pPr>
            <w:r>
              <w:rPr>
                <w:rFonts w:cstheme="minorHAnsi"/>
                <w:sz w:val="24"/>
                <w:szCs w:val="24"/>
              </w:rPr>
              <w:t>8.</w:t>
            </w:r>
          </w:p>
        </w:tc>
        <w:tc>
          <w:tcPr>
            <w:tcW w:w="1900" w:type="dxa"/>
          </w:tcPr>
          <w:p w:rsidR="00743732" w:rsidRDefault="00743732" w:rsidP="00E27777">
            <w:pPr>
              <w:rPr>
                <w:rFonts w:ascii="Calibri" w:hAnsi="Calibri" w:cs="Calibri"/>
                <w:color w:val="000000"/>
                <w:sz w:val="20"/>
                <w:szCs w:val="20"/>
              </w:rPr>
            </w:pPr>
            <w:r>
              <w:rPr>
                <w:rFonts w:ascii="Calibri" w:hAnsi="Calibri" w:cs="Calibri"/>
                <w:color w:val="000000"/>
                <w:sz w:val="20"/>
                <w:szCs w:val="20"/>
              </w:rPr>
              <w:t>Better Education Service Delivery for aal 4th Batch Lot III</w:t>
            </w:r>
          </w:p>
        </w:tc>
        <w:tc>
          <w:tcPr>
            <w:tcW w:w="1001" w:type="dxa"/>
          </w:tcPr>
          <w:p w:rsidR="00743732" w:rsidRPr="005A7EBA" w:rsidRDefault="009923A8" w:rsidP="00E27777">
            <w:pPr>
              <w:rPr>
                <w:rFonts w:cstheme="minorHAnsi"/>
                <w:sz w:val="24"/>
                <w:szCs w:val="24"/>
              </w:rPr>
            </w:pPr>
            <w:r>
              <w:rPr>
                <w:rFonts w:cstheme="minorHAnsi"/>
                <w:sz w:val="24"/>
                <w:szCs w:val="24"/>
              </w:rPr>
              <w:t>GSPPB/SUBEB/1062</w:t>
            </w:r>
            <w:r w:rsidR="006121F2">
              <w:rPr>
                <w:rFonts w:cstheme="minorHAnsi"/>
                <w:sz w:val="24"/>
                <w:szCs w:val="24"/>
              </w:rPr>
              <w:t>/GME</w:t>
            </w:r>
          </w:p>
        </w:tc>
        <w:tc>
          <w:tcPr>
            <w:tcW w:w="1055" w:type="dxa"/>
          </w:tcPr>
          <w:p w:rsidR="00743732" w:rsidRPr="005A7EBA" w:rsidRDefault="007211F5" w:rsidP="00E27777">
            <w:pPr>
              <w:rPr>
                <w:rFonts w:cstheme="minorHAnsi"/>
                <w:sz w:val="24"/>
                <w:szCs w:val="24"/>
              </w:rPr>
            </w:pPr>
            <w:r>
              <w:rPr>
                <w:rFonts w:ascii="Calibri" w:hAnsi="Calibri" w:cs="Calibri"/>
                <w:color w:val="000000"/>
              </w:rPr>
              <w:t>Quality &amp; Cost Based Selection(QCBS</w:t>
            </w:r>
          </w:p>
        </w:tc>
        <w:tc>
          <w:tcPr>
            <w:tcW w:w="1329" w:type="dxa"/>
          </w:tcPr>
          <w:p w:rsidR="00743732" w:rsidRDefault="00743732" w:rsidP="00E27777">
            <w:pPr>
              <w:rPr>
                <w:rFonts w:ascii="Calibri" w:hAnsi="Calibri" w:cs="Calibri"/>
                <w:color w:val="000000"/>
              </w:rPr>
            </w:pPr>
            <w:r>
              <w:rPr>
                <w:rFonts w:ascii="Calibri" w:hAnsi="Calibri" w:cs="Calibri"/>
                <w:color w:val="000000"/>
              </w:rPr>
              <w:t>Sayuz Glo. Nig. Ltd.</w:t>
            </w:r>
          </w:p>
          <w:p w:rsidR="00743732" w:rsidRDefault="00743732" w:rsidP="00E27777"/>
        </w:tc>
        <w:tc>
          <w:tcPr>
            <w:tcW w:w="989" w:type="dxa"/>
          </w:tcPr>
          <w:p w:rsidR="00743732" w:rsidRDefault="00743732" w:rsidP="00E27777">
            <w:r>
              <w:t>10,000,000.00</w:t>
            </w:r>
          </w:p>
        </w:tc>
        <w:tc>
          <w:tcPr>
            <w:tcW w:w="1122" w:type="dxa"/>
          </w:tcPr>
          <w:p w:rsidR="00743732" w:rsidRDefault="00743732" w:rsidP="00E27777">
            <w:pPr>
              <w:rPr>
                <w:rFonts w:ascii="Calibri" w:hAnsi="Calibri" w:cs="Calibri"/>
                <w:color w:val="000000"/>
              </w:rPr>
            </w:pPr>
            <w:r>
              <w:rPr>
                <w:rFonts w:ascii="Calibri" w:hAnsi="Calibri" w:cs="Calibri"/>
                <w:color w:val="000000"/>
              </w:rPr>
              <w:t>9,250,000.00</w:t>
            </w:r>
          </w:p>
          <w:p w:rsidR="00743732" w:rsidRDefault="00743732" w:rsidP="00E27777"/>
        </w:tc>
        <w:tc>
          <w:tcPr>
            <w:tcW w:w="1134" w:type="dxa"/>
          </w:tcPr>
          <w:p w:rsidR="00743732" w:rsidRDefault="00743732" w:rsidP="00E27777">
            <w:pPr>
              <w:rPr>
                <w:rFonts w:ascii="Calibri" w:hAnsi="Calibri" w:cs="Calibri"/>
                <w:color w:val="000000"/>
              </w:rPr>
            </w:pPr>
            <w:r>
              <w:rPr>
                <w:rFonts w:ascii="Calibri" w:hAnsi="Calibri" w:cs="Calibri"/>
                <w:color w:val="000000"/>
              </w:rPr>
              <w:t>Sayuz Glo. Nig. Ltd.</w:t>
            </w:r>
          </w:p>
          <w:p w:rsidR="00743732" w:rsidRDefault="00743732" w:rsidP="00E27777"/>
        </w:tc>
        <w:tc>
          <w:tcPr>
            <w:tcW w:w="1002" w:type="dxa"/>
          </w:tcPr>
          <w:p w:rsidR="00743732" w:rsidRDefault="00743732" w:rsidP="00E27777">
            <w:r>
              <w:t>20</w:t>
            </w:r>
          </w:p>
        </w:tc>
        <w:tc>
          <w:tcPr>
            <w:tcW w:w="1056" w:type="dxa"/>
          </w:tcPr>
          <w:p w:rsidR="00743732" w:rsidRDefault="00743732" w:rsidP="00E27777">
            <w:r>
              <w:t>10,000,000.00</w:t>
            </w:r>
          </w:p>
        </w:tc>
        <w:tc>
          <w:tcPr>
            <w:tcW w:w="1001" w:type="dxa"/>
          </w:tcPr>
          <w:p w:rsidR="00743732" w:rsidRDefault="00743732" w:rsidP="00E27777">
            <w:pPr>
              <w:rPr>
                <w:rFonts w:ascii="Calibri" w:hAnsi="Calibri" w:cs="Calibri"/>
                <w:color w:val="000000"/>
              </w:rPr>
            </w:pPr>
            <w:r>
              <w:rPr>
                <w:rFonts w:ascii="Calibri" w:hAnsi="Calibri" w:cs="Calibri"/>
                <w:color w:val="000000"/>
              </w:rPr>
              <w:t>9,250,000.00</w:t>
            </w:r>
          </w:p>
          <w:p w:rsidR="00743732" w:rsidRDefault="00743732" w:rsidP="00E27777"/>
        </w:tc>
        <w:tc>
          <w:tcPr>
            <w:tcW w:w="819" w:type="dxa"/>
          </w:tcPr>
          <w:p w:rsidR="00743732" w:rsidRDefault="00743732" w:rsidP="00E27777">
            <w:r>
              <w:t>10/10/2020</w:t>
            </w:r>
          </w:p>
        </w:tc>
        <w:tc>
          <w:tcPr>
            <w:tcW w:w="782" w:type="dxa"/>
          </w:tcPr>
          <w:p w:rsidR="00743732" w:rsidRDefault="007211F5" w:rsidP="00E27777">
            <w:pPr>
              <w:rPr>
                <w:rFonts w:cstheme="minorHAnsi"/>
                <w:sz w:val="24"/>
                <w:szCs w:val="24"/>
              </w:rPr>
            </w:pPr>
            <w:r>
              <w:rPr>
                <w:rFonts w:cstheme="minorHAnsi"/>
                <w:sz w:val="24"/>
                <w:szCs w:val="24"/>
              </w:rPr>
              <w:t>6weeks</w:t>
            </w:r>
          </w:p>
        </w:tc>
        <w:tc>
          <w:tcPr>
            <w:tcW w:w="1010" w:type="dxa"/>
          </w:tcPr>
          <w:p w:rsidR="00743732" w:rsidRPr="005A7EBA" w:rsidRDefault="00743732" w:rsidP="00E27777">
            <w:pPr>
              <w:rPr>
                <w:rFonts w:cstheme="minorHAnsi"/>
                <w:sz w:val="24"/>
                <w:szCs w:val="24"/>
              </w:rPr>
            </w:pPr>
            <w:r>
              <w:t>Completed</w:t>
            </w:r>
          </w:p>
        </w:tc>
      </w:tr>
      <w:tr w:rsidR="00743732" w:rsidRPr="005A7EBA" w:rsidTr="00743732">
        <w:trPr>
          <w:trHeight w:val="1309"/>
        </w:trPr>
        <w:tc>
          <w:tcPr>
            <w:tcW w:w="560" w:type="dxa"/>
          </w:tcPr>
          <w:p w:rsidR="00743732" w:rsidRPr="005A7EBA" w:rsidRDefault="00743732" w:rsidP="00E27777">
            <w:pPr>
              <w:rPr>
                <w:rFonts w:cstheme="minorHAnsi"/>
                <w:sz w:val="24"/>
                <w:szCs w:val="24"/>
              </w:rPr>
            </w:pPr>
          </w:p>
        </w:tc>
        <w:tc>
          <w:tcPr>
            <w:tcW w:w="1900" w:type="dxa"/>
          </w:tcPr>
          <w:p w:rsidR="00743732" w:rsidRPr="00E342CD" w:rsidRDefault="00743732" w:rsidP="00E27777">
            <w:pPr>
              <w:rPr>
                <w:rFonts w:cstheme="minorHAnsi"/>
              </w:rPr>
            </w:pPr>
          </w:p>
        </w:tc>
        <w:tc>
          <w:tcPr>
            <w:tcW w:w="1001" w:type="dxa"/>
          </w:tcPr>
          <w:p w:rsidR="00743732" w:rsidRPr="005A7EBA" w:rsidRDefault="00743732" w:rsidP="00E27777">
            <w:pPr>
              <w:rPr>
                <w:rFonts w:cstheme="minorHAnsi"/>
                <w:sz w:val="24"/>
                <w:szCs w:val="24"/>
              </w:rPr>
            </w:pPr>
          </w:p>
        </w:tc>
        <w:tc>
          <w:tcPr>
            <w:tcW w:w="1055" w:type="dxa"/>
          </w:tcPr>
          <w:p w:rsidR="00743732" w:rsidRPr="005A7EBA" w:rsidRDefault="00743732" w:rsidP="00E27777">
            <w:pPr>
              <w:rPr>
                <w:rFonts w:cstheme="minorHAnsi"/>
                <w:sz w:val="24"/>
                <w:szCs w:val="24"/>
              </w:rPr>
            </w:pPr>
          </w:p>
        </w:tc>
        <w:tc>
          <w:tcPr>
            <w:tcW w:w="1329" w:type="dxa"/>
          </w:tcPr>
          <w:p w:rsidR="00743732" w:rsidRDefault="00743732" w:rsidP="00E27777">
            <w:pPr>
              <w:jc w:val="center"/>
            </w:pPr>
          </w:p>
        </w:tc>
        <w:tc>
          <w:tcPr>
            <w:tcW w:w="989" w:type="dxa"/>
          </w:tcPr>
          <w:p w:rsidR="00743732" w:rsidRPr="00743732" w:rsidRDefault="00743732" w:rsidP="00E27777">
            <w:pPr>
              <w:rPr>
                <w:rFonts w:cstheme="minorHAnsi"/>
                <w:sz w:val="20"/>
                <w:szCs w:val="24"/>
              </w:rPr>
            </w:pPr>
          </w:p>
        </w:tc>
        <w:tc>
          <w:tcPr>
            <w:tcW w:w="1122" w:type="dxa"/>
          </w:tcPr>
          <w:p w:rsidR="00743732" w:rsidRPr="00743732" w:rsidRDefault="00743732" w:rsidP="00E27777">
            <w:pPr>
              <w:rPr>
                <w:rFonts w:cstheme="minorHAnsi"/>
                <w:sz w:val="20"/>
                <w:szCs w:val="24"/>
              </w:rPr>
            </w:pPr>
          </w:p>
        </w:tc>
        <w:tc>
          <w:tcPr>
            <w:tcW w:w="1134" w:type="dxa"/>
          </w:tcPr>
          <w:p w:rsidR="00743732" w:rsidRPr="00743732" w:rsidRDefault="00743732" w:rsidP="00743732">
            <w:pPr>
              <w:rPr>
                <w:rFonts w:ascii="Calibri" w:hAnsi="Calibri" w:cs="Calibri"/>
                <w:color w:val="000000"/>
                <w:sz w:val="20"/>
              </w:rPr>
            </w:pPr>
          </w:p>
        </w:tc>
        <w:tc>
          <w:tcPr>
            <w:tcW w:w="1002" w:type="dxa"/>
          </w:tcPr>
          <w:p w:rsidR="00743732" w:rsidRDefault="00743732" w:rsidP="00E27777"/>
        </w:tc>
        <w:tc>
          <w:tcPr>
            <w:tcW w:w="1056" w:type="dxa"/>
          </w:tcPr>
          <w:p w:rsidR="00743732" w:rsidRDefault="00743732" w:rsidP="00E27777"/>
        </w:tc>
        <w:tc>
          <w:tcPr>
            <w:tcW w:w="1001" w:type="dxa"/>
          </w:tcPr>
          <w:p w:rsidR="00743732" w:rsidRPr="00743732" w:rsidRDefault="00743732" w:rsidP="00E27777">
            <w:pPr>
              <w:rPr>
                <w:sz w:val="20"/>
              </w:rPr>
            </w:pPr>
          </w:p>
        </w:tc>
        <w:tc>
          <w:tcPr>
            <w:tcW w:w="819" w:type="dxa"/>
          </w:tcPr>
          <w:p w:rsidR="00743732" w:rsidRPr="00BE49F2" w:rsidRDefault="00743732" w:rsidP="00743732"/>
        </w:tc>
        <w:tc>
          <w:tcPr>
            <w:tcW w:w="782" w:type="dxa"/>
          </w:tcPr>
          <w:p w:rsidR="00743732" w:rsidRDefault="00743732" w:rsidP="00E27777">
            <w:pPr>
              <w:rPr>
                <w:rFonts w:cstheme="minorHAnsi"/>
                <w:sz w:val="24"/>
                <w:szCs w:val="24"/>
              </w:rPr>
            </w:pPr>
          </w:p>
        </w:tc>
        <w:tc>
          <w:tcPr>
            <w:tcW w:w="1010" w:type="dxa"/>
          </w:tcPr>
          <w:p w:rsidR="00743732" w:rsidRPr="005A7EBA" w:rsidRDefault="00743732" w:rsidP="00E27777">
            <w:pPr>
              <w:rPr>
                <w:rFonts w:cstheme="minorHAnsi"/>
                <w:sz w:val="24"/>
                <w:szCs w:val="24"/>
              </w:rPr>
            </w:pPr>
          </w:p>
        </w:tc>
      </w:tr>
      <w:tr w:rsidR="00743732" w:rsidRPr="005A7EBA" w:rsidTr="00A5032B">
        <w:tc>
          <w:tcPr>
            <w:tcW w:w="560" w:type="dxa"/>
          </w:tcPr>
          <w:p w:rsidR="00743732" w:rsidRPr="005A7EBA" w:rsidRDefault="00743732" w:rsidP="00E27777">
            <w:pPr>
              <w:rPr>
                <w:rFonts w:cstheme="minorHAnsi"/>
                <w:sz w:val="24"/>
                <w:szCs w:val="24"/>
              </w:rPr>
            </w:pPr>
          </w:p>
        </w:tc>
        <w:tc>
          <w:tcPr>
            <w:tcW w:w="1900" w:type="dxa"/>
          </w:tcPr>
          <w:p w:rsidR="00743732" w:rsidRDefault="00743732" w:rsidP="00E27777">
            <w:pPr>
              <w:rPr>
                <w:rFonts w:ascii="Calibri" w:hAnsi="Calibri" w:cs="Calibri"/>
                <w:color w:val="000000"/>
                <w:sz w:val="20"/>
                <w:szCs w:val="20"/>
              </w:rPr>
            </w:pPr>
          </w:p>
        </w:tc>
        <w:tc>
          <w:tcPr>
            <w:tcW w:w="1001" w:type="dxa"/>
          </w:tcPr>
          <w:p w:rsidR="00743732" w:rsidRPr="005A7EBA" w:rsidRDefault="00743732" w:rsidP="00E27777">
            <w:pPr>
              <w:rPr>
                <w:rFonts w:cstheme="minorHAnsi"/>
                <w:sz w:val="24"/>
                <w:szCs w:val="24"/>
              </w:rPr>
            </w:pPr>
          </w:p>
        </w:tc>
        <w:tc>
          <w:tcPr>
            <w:tcW w:w="1055" w:type="dxa"/>
          </w:tcPr>
          <w:p w:rsidR="00743732" w:rsidRPr="005A7EBA" w:rsidRDefault="00743732" w:rsidP="00E27777">
            <w:pPr>
              <w:rPr>
                <w:rFonts w:cstheme="minorHAnsi"/>
                <w:sz w:val="24"/>
                <w:szCs w:val="24"/>
              </w:rPr>
            </w:pPr>
          </w:p>
        </w:tc>
        <w:tc>
          <w:tcPr>
            <w:tcW w:w="1329" w:type="dxa"/>
          </w:tcPr>
          <w:p w:rsidR="00743732" w:rsidRPr="005A7EBA" w:rsidRDefault="00743732" w:rsidP="00E27777">
            <w:pPr>
              <w:rPr>
                <w:rFonts w:cstheme="minorHAnsi"/>
                <w:sz w:val="24"/>
                <w:szCs w:val="24"/>
              </w:rPr>
            </w:pPr>
          </w:p>
        </w:tc>
        <w:tc>
          <w:tcPr>
            <w:tcW w:w="989" w:type="dxa"/>
          </w:tcPr>
          <w:p w:rsidR="00743732" w:rsidRPr="00743732" w:rsidRDefault="00743732" w:rsidP="00E27777">
            <w:pPr>
              <w:rPr>
                <w:rFonts w:cstheme="minorHAnsi"/>
                <w:sz w:val="20"/>
                <w:szCs w:val="24"/>
              </w:rPr>
            </w:pPr>
          </w:p>
        </w:tc>
        <w:tc>
          <w:tcPr>
            <w:tcW w:w="1122" w:type="dxa"/>
          </w:tcPr>
          <w:p w:rsidR="00743732" w:rsidRPr="00743732" w:rsidRDefault="00743732" w:rsidP="00E27777">
            <w:pPr>
              <w:rPr>
                <w:rFonts w:cstheme="minorHAnsi"/>
                <w:sz w:val="20"/>
                <w:szCs w:val="24"/>
              </w:rPr>
            </w:pPr>
          </w:p>
        </w:tc>
        <w:tc>
          <w:tcPr>
            <w:tcW w:w="1134" w:type="dxa"/>
          </w:tcPr>
          <w:p w:rsidR="00743732" w:rsidRDefault="00743732" w:rsidP="00E27777"/>
        </w:tc>
        <w:tc>
          <w:tcPr>
            <w:tcW w:w="1002" w:type="dxa"/>
          </w:tcPr>
          <w:p w:rsidR="00743732" w:rsidRDefault="00743732" w:rsidP="00E27777"/>
        </w:tc>
        <w:tc>
          <w:tcPr>
            <w:tcW w:w="1056" w:type="dxa"/>
          </w:tcPr>
          <w:p w:rsidR="00743732" w:rsidRDefault="00743732" w:rsidP="00E27777"/>
        </w:tc>
        <w:tc>
          <w:tcPr>
            <w:tcW w:w="1001" w:type="dxa"/>
          </w:tcPr>
          <w:p w:rsidR="00743732" w:rsidRPr="00743732" w:rsidRDefault="00743732" w:rsidP="00E27777">
            <w:pPr>
              <w:rPr>
                <w:sz w:val="20"/>
              </w:rPr>
            </w:pPr>
          </w:p>
        </w:tc>
        <w:tc>
          <w:tcPr>
            <w:tcW w:w="819" w:type="dxa"/>
          </w:tcPr>
          <w:p w:rsidR="00743732" w:rsidRDefault="00743732" w:rsidP="00E27777"/>
        </w:tc>
        <w:tc>
          <w:tcPr>
            <w:tcW w:w="782" w:type="dxa"/>
          </w:tcPr>
          <w:p w:rsidR="00743732" w:rsidRDefault="00743732" w:rsidP="00E27777">
            <w:pPr>
              <w:rPr>
                <w:rFonts w:cstheme="minorHAnsi"/>
                <w:sz w:val="24"/>
                <w:szCs w:val="24"/>
              </w:rPr>
            </w:pPr>
          </w:p>
        </w:tc>
        <w:tc>
          <w:tcPr>
            <w:tcW w:w="1010" w:type="dxa"/>
          </w:tcPr>
          <w:p w:rsidR="00743732" w:rsidRPr="005A7EBA" w:rsidRDefault="00743732" w:rsidP="00E27777">
            <w:pPr>
              <w:rPr>
                <w:rFonts w:cstheme="minorHAnsi"/>
                <w:sz w:val="24"/>
                <w:szCs w:val="24"/>
              </w:rPr>
            </w:pPr>
          </w:p>
        </w:tc>
      </w:tr>
    </w:tbl>
    <w:p w:rsidR="005916F9" w:rsidRDefault="005916F9" w:rsidP="005916F9">
      <w:pPr>
        <w:jc w:val="center"/>
        <w:rPr>
          <w:rFonts w:cstheme="minorHAnsi"/>
          <w:b/>
          <w:noProof/>
          <w:u w:val="single"/>
        </w:rPr>
      </w:pPr>
      <w:r w:rsidRPr="0095026C">
        <w:rPr>
          <w:rFonts w:cstheme="minorHAnsi"/>
          <w:b/>
          <w:u w:val="single"/>
        </w:rPr>
        <w:lastRenderedPageBreak/>
        <w:t xml:space="preserve">DETAILS OF CONTRACTS AWARDED TO </w:t>
      </w:r>
      <w:r>
        <w:rPr>
          <w:rFonts w:cstheme="minorHAnsi"/>
          <w:b/>
          <w:u w:val="single"/>
        </w:rPr>
        <w:t>SMEs FOR</w:t>
      </w:r>
      <w:r>
        <w:rPr>
          <w:rFonts w:cstheme="minorHAnsi"/>
          <w:b/>
          <w:noProof/>
          <w:u w:val="single"/>
        </w:rPr>
        <w:t>Q1 2021</w:t>
      </w:r>
      <w:r w:rsidRPr="0095026C">
        <w:rPr>
          <w:rFonts w:cstheme="minorHAnsi"/>
          <w:b/>
          <w:noProof/>
          <w:u w:val="single"/>
        </w:rPr>
        <w:t xml:space="preserve"> (i.e. FROM 1</w:t>
      </w:r>
      <w:r w:rsidRPr="0095026C">
        <w:rPr>
          <w:rFonts w:cstheme="minorHAnsi"/>
          <w:b/>
          <w:noProof/>
          <w:u w:val="single"/>
          <w:vertAlign w:val="superscript"/>
        </w:rPr>
        <w:t>ST</w:t>
      </w:r>
      <w:r w:rsidRPr="0095026C">
        <w:rPr>
          <w:rFonts w:cstheme="minorHAnsi"/>
          <w:b/>
          <w:noProof/>
          <w:u w:val="single"/>
        </w:rPr>
        <w:t xml:space="preserve"> OF </w:t>
      </w:r>
      <w:r>
        <w:rPr>
          <w:rFonts w:cstheme="minorHAnsi"/>
          <w:b/>
          <w:noProof/>
          <w:u w:val="single"/>
        </w:rPr>
        <w:t>JANUARY TO 30TH</w:t>
      </w:r>
      <w:r w:rsidRPr="0095026C">
        <w:rPr>
          <w:rFonts w:cstheme="minorHAnsi"/>
          <w:b/>
          <w:noProof/>
          <w:u w:val="single"/>
        </w:rPr>
        <w:t xml:space="preserve"> OF </w:t>
      </w:r>
      <w:r>
        <w:rPr>
          <w:rFonts w:cstheme="minorHAnsi"/>
          <w:b/>
          <w:noProof/>
          <w:u w:val="single"/>
        </w:rPr>
        <w:t>MARCH 2021</w:t>
      </w:r>
      <w:r w:rsidRPr="0095026C">
        <w:rPr>
          <w:rFonts w:cstheme="minorHAnsi"/>
          <w:b/>
          <w:noProof/>
          <w:u w:val="single"/>
        </w:rPr>
        <w:t>)</w:t>
      </w:r>
    </w:p>
    <w:p w:rsidR="005916F9" w:rsidRPr="0095026C" w:rsidRDefault="005916F9" w:rsidP="005916F9">
      <w:pPr>
        <w:rPr>
          <w:rFonts w:cstheme="minorHAnsi"/>
        </w:rPr>
      </w:pPr>
      <w:r w:rsidRPr="0095026C">
        <w:rPr>
          <w:rFonts w:cstheme="minorHAnsi"/>
          <w:b/>
        </w:rPr>
        <w:t xml:space="preserve">NAME OF </w:t>
      </w:r>
      <w:r>
        <w:rPr>
          <w:rFonts w:cstheme="minorHAnsi"/>
          <w:b/>
        </w:rPr>
        <w:t>PROCURING ENTITY</w:t>
      </w:r>
      <w:r w:rsidRPr="0095026C">
        <w:rPr>
          <w:rFonts w:cstheme="minorHAnsi"/>
        </w:rPr>
        <w:t>:</w:t>
      </w:r>
    </w:p>
    <w:p w:rsidR="005916F9" w:rsidRPr="0095026C" w:rsidRDefault="005916F9" w:rsidP="005916F9">
      <w:pPr>
        <w:rPr>
          <w:rFonts w:cstheme="minorHAnsi"/>
        </w:rPr>
      </w:pPr>
      <w:r w:rsidRPr="0095026C">
        <w:rPr>
          <w:rFonts w:cstheme="minorHAnsi"/>
          <w:b/>
        </w:rPr>
        <w:t xml:space="preserve">ADDRESSOF </w:t>
      </w:r>
      <w:r>
        <w:rPr>
          <w:rFonts w:cstheme="minorHAnsi"/>
          <w:b/>
        </w:rPr>
        <w:t>PROCURING ENTITY</w:t>
      </w:r>
      <w:r w:rsidRPr="0095026C">
        <w:rPr>
          <w:rFonts w:cstheme="minorHAnsi"/>
        </w:rPr>
        <w:t>:</w:t>
      </w:r>
    </w:p>
    <w:tbl>
      <w:tblPr>
        <w:tblStyle w:val="TableGrid"/>
        <w:tblW w:w="14640" w:type="dxa"/>
        <w:tblInd w:w="-714" w:type="dxa"/>
        <w:tblLayout w:type="fixed"/>
        <w:tblLook w:val="04A0"/>
      </w:tblPr>
      <w:tblGrid>
        <w:gridCol w:w="560"/>
        <w:gridCol w:w="1900"/>
        <w:gridCol w:w="1001"/>
        <w:gridCol w:w="1055"/>
        <w:gridCol w:w="1329"/>
        <w:gridCol w:w="989"/>
        <w:gridCol w:w="1122"/>
        <w:gridCol w:w="1134"/>
        <w:gridCol w:w="946"/>
        <w:gridCol w:w="992"/>
        <w:gridCol w:w="1001"/>
        <w:gridCol w:w="819"/>
        <w:gridCol w:w="782"/>
        <w:gridCol w:w="1010"/>
      </w:tblGrid>
      <w:tr w:rsidR="005916F9" w:rsidRPr="0095026C" w:rsidTr="0046684C">
        <w:tc>
          <w:tcPr>
            <w:tcW w:w="560" w:type="dxa"/>
            <w:vMerge w:val="restart"/>
          </w:tcPr>
          <w:p w:rsidR="005916F9" w:rsidRPr="0095026C" w:rsidRDefault="005916F9" w:rsidP="00E27777">
            <w:pPr>
              <w:jc w:val="center"/>
              <w:rPr>
                <w:rFonts w:cstheme="minorHAnsi"/>
                <w:b/>
              </w:rPr>
            </w:pPr>
            <w:r w:rsidRPr="0095026C">
              <w:rPr>
                <w:rFonts w:cstheme="minorHAnsi"/>
                <w:b/>
              </w:rPr>
              <w:t>S/N</w:t>
            </w:r>
          </w:p>
        </w:tc>
        <w:tc>
          <w:tcPr>
            <w:tcW w:w="1900" w:type="dxa"/>
            <w:vMerge w:val="restart"/>
          </w:tcPr>
          <w:p w:rsidR="005916F9" w:rsidRPr="0095026C" w:rsidRDefault="005916F9" w:rsidP="00E27777">
            <w:pPr>
              <w:jc w:val="center"/>
              <w:rPr>
                <w:rFonts w:cstheme="minorHAnsi"/>
                <w:b/>
              </w:rPr>
            </w:pPr>
            <w:r w:rsidRPr="0095026C">
              <w:rPr>
                <w:rFonts w:cstheme="minorHAnsi"/>
                <w:b/>
              </w:rPr>
              <w:t xml:space="preserve">Contract </w:t>
            </w:r>
            <w:r>
              <w:rPr>
                <w:rFonts w:cstheme="minorHAnsi"/>
                <w:b/>
              </w:rPr>
              <w:t>Name/D</w:t>
            </w:r>
            <w:r w:rsidRPr="0095026C">
              <w:rPr>
                <w:rFonts w:cstheme="minorHAnsi"/>
                <w:b/>
              </w:rPr>
              <w:t>escription</w:t>
            </w:r>
          </w:p>
        </w:tc>
        <w:tc>
          <w:tcPr>
            <w:tcW w:w="1001" w:type="dxa"/>
            <w:vMerge w:val="restart"/>
          </w:tcPr>
          <w:p w:rsidR="005916F9" w:rsidRPr="0095026C" w:rsidRDefault="005916F9" w:rsidP="00E27777">
            <w:pPr>
              <w:jc w:val="center"/>
              <w:rPr>
                <w:rFonts w:cstheme="minorHAnsi"/>
                <w:b/>
              </w:rPr>
            </w:pPr>
            <w:r w:rsidRPr="0095026C">
              <w:rPr>
                <w:rFonts w:cstheme="minorHAnsi"/>
                <w:b/>
              </w:rPr>
              <w:t>Contract Ref. No.</w:t>
            </w:r>
          </w:p>
        </w:tc>
        <w:tc>
          <w:tcPr>
            <w:tcW w:w="1055" w:type="dxa"/>
            <w:vMerge w:val="restart"/>
          </w:tcPr>
          <w:p w:rsidR="005916F9" w:rsidRPr="0095026C" w:rsidRDefault="005916F9" w:rsidP="00E27777">
            <w:pPr>
              <w:jc w:val="center"/>
              <w:rPr>
                <w:rFonts w:cstheme="minorHAnsi"/>
                <w:b/>
              </w:rPr>
            </w:pPr>
            <w:r w:rsidRPr="0095026C">
              <w:rPr>
                <w:rFonts w:cstheme="minorHAnsi"/>
                <w:b/>
              </w:rPr>
              <w:t>Selection method</w:t>
            </w:r>
          </w:p>
        </w:tc>
        <w:tc>
          <w:tcPr>
            <w:tcW w:w="3440" w:type="dxa"/>
            <w:gridSpan w:val="3"/>
          </w:tcPr>
          <w:p w:rsidR="005916F9" w:rsidRPr="0095026C" w:rsidRDefault="005916F9" w:rsidP="00E27777">
            <w:pPr>
              <w:jc w:val="center"/>
              <w:rPr>
                <w:rFonts w:cstheme="minorHAnsi"/>
                <w:b/>
              </w:rPr>
            </w:pPr>
            <w:r w:rsidRPr="0095026C">
              <w:rPr>
                <w:rFonts w:cstheme="minorHAnsi"/>
                <w:b/>
              </w:rPr>
              <w:t xml:space="preserve">Names of all Bidders </w:t>
            </w:r>
            <w:r>
              <w:rPr>
                <w:rFonts w:cstheme="minorHAnsi"/>
                <w:b/>
              </w:rPr>
              <w:t>and proposed prices</w:t>
            </w:r>
          </w:p>
        </w:tc>
        <w:tc>
          <w:tcPr>
            <w:tcW w:w="1134" w:type="dxa"/>
            <w:vMerge w:val="restart"/>
          </w:tcPr>
          <w:p w:rsidR="005916F9" w:rsidRPr="0095026C" w:rsidRDefault="005916F9" w:rsidP="00E27777">
            <w:pPr>
              <w:jc w:val="center"/>
              <w:rPr>
                <w:rFonts w:cstheme="minorHAnsi"/>
                <w:b/>
              </w:rPr>
            </w:pPr>
            <w:r w:rsidRPr="0095026C">
              <w:rPr>
                <w:rFonts w:cstheme="minorHAnsi"/>
                <w:b/>
              </w:rPr>
              <w:t>Name of successful bidder</w:t>
            </w:r>
          </w:p>
        </w:tc>
        <w:tc>
          <w:tcPr>
            <w:tcW w:w="946" w:type="dxa"/>
            <w:vMerge w:val="restart"/>
          </w:tcPr>
          <w:p w:rsidR="005916F9" w:rsidRPr="0095026C" w:rsidRDefault="005916F9" w:rsidP="00E27777">
            <w:pPr>
              <w:jc w:val="center"/>
              <w:rPr>
                <w:rFonts w:cstheme="minorHAnsi"/>
                <w:b/>
              </w:rPr>
            </w:pPr>
            <w:r>
              <w:rPr>
                <w:rFonts w:cstheme="minorHAnsi"/>
                <w:b/>
              </w:rPr>
              <w:t>Number of employees</w:t>
            </w:r>
          </w:p>
        </w:tc>
        <w:tc>
          <w:tcPr>
            <w:tcW w:w="992" w:type="dxa"/>
            <w:vMerge w:val="restart"/>
          </w:tcPr>
          <w:p w:rsidR="005916F9" w:rsidRPr="0095026C" w:rsidRDefault="005916F9" w:rsidP="00E27777">
            <w:pPr>
              <w:jc w:val="center"/>
              <w:rPr>
                <w:rFonts w:cstheme="minorHAnsi"/>
                <w:b/>
              </w:rPr>
            </w:pPr>
            <w:r>
              <w:rPr>
                <w:rFonts w:cstheme="minorHAnsi"/>
                <w:b/>
              </w:rPr>
              <w:t>Asset (Naira)</w:t>
            </w:r>
          </w:p>
        </w:tc>
        <w:tc>
          <w:tcPr>
            <w:tcW w:w="1001" w:type="dxa"/>
            <w:vMerge w:val="restart"/>
          </w:tcPr>
          <w:p w:rsidR="005916F9" w:rsidRPr="0095026C" w:rsidRDefault="005916F9" w:rsidP="00E27777">
            <w:pPr>
              <w:jc w:val="center"/>
              <w:rPr>
                <w:rFonts w:cstheme="minorHAnsi"/>
                <w:b/>
              </w:rPr>
            </w:pPr>
            <w:r w:rsidRPr="0095026C">
              <w:rPr>
                <w:rFonts w:cstheme="minorHAnsi"/>
                <w:b/>
              </w:rPr>
              <w:t>Contract price</w:t>
            </w:r>
          </w:p>
        </w:tc>
        <w:tc>
          <w:tcPr>
            <w:tcW w:w="819" w:type="dxa"/>
            <w:vMerge w:val="restart"/>
          </w:tcPr>
          <w:p w:rsidR="005916F9" w:rsidRPr="0095026C" w:rsidRDefault="005916F9" w:rsidP="00E27777">
            <w:pPr>
              <w:jc w:val="center"/>
              <w:rPr>
                <w:rFonts w:cstheme="minorHAnsi"/>
                <w:b/>
              </w:rPr>
            </w:pPr>
            <w:r>
              <w:rPr>
                <w:rFonts w:cstheme="minorHAnsi"/>
                <w:b/>
              </w:rPr>
              <w:t>Date of Award</w:t>
            </w:r>
          </w:p>
        </w:tc>
        <w:tc>
          <w:tcPr>
            <w:tcW w:w="782" w:type="dxa"/>
            <w:vMerge w:val="restart"/>
          </w:tcPr>
          <w:p w:rsidR="005916F9" w:rsidRPr="0095026C" w:rsidRDefault="005916F9" w:rsidP="00E27777">
            <w:pPr>
              <w:jc w:val="center"/>
              <w:rPr>
                <w:rFonts w:cstheme="minorHAnsi"/>
                <w:b/>
              </w:rPr>
            </w:pPr>
            <w:r w:rsidRPr="0095026C">
              <w:rPr>
                <w:rFonts w:cstheme="minorHAnsi"/>
                <w:b/>
              </w:rPr>
              <w:t>Contract duration</w:t>
            </w:r>
          </w:p>
        </w:tc>
        <w:tc>
          <w:tcPr>
            <w:tcW w:w="1010" w:type="dxa"/>
            <w:vMerge w:val="restart"/>
          </w:tcPr>
          <w:p w:rsidR="005916F9" w:rsidRPr="0095026C" w:rsidRDefault="005916F9" w:rsidP="00E27777">
            <w:pPr>
              <w:jc w:val="center"/>
              <w:rPr>
                <w:rFonts w:cstheme="minorHAnsi"/>
                <w:b/>
              </w:rPr>
            </w:pPr>
            <w:r>
              <w:rPr>
                <w:rFonts w:cstheme="minorHAnsi"/>
                <w:b/>
              </w:rPr>
              <w:t>Summary of Scope</w:t>
            </w:r>
          </w:p>
        </w:tc>
      </w:tr>
      <w:tr w:rsidR="005916F9" w:rsidRPr="0095026C" w:rsidTr="0046684C">
        <w:tc>
          <w:tcPr>
            <w:tcW w:w="560" w:type="dxa"/>
            <w:vMerge/>
          </w:tcPr>
          <w:p w:rsidR="005916F9" w:rsidRPr="0095026C" w:rsidRDefault="005916F9" w:rsidP="00E27777">
            <w:pPr>
              <w:rPr>
                <w:rFonts w:cstheme="minorHAnsi"/>
                <w:sz w:val="40"/>
              </w:rPr>
            </w:pPr>
          </w:p>
        </w:tc>
        <w:tc>
          <w:tcPr>
            <w:tcW w:w="1900" w:type="dxa"/>
            <w:vMerge/>
          </w:tcPr>
          <w:p w:rsidR="005916F9" w:rsidRPr="0095026C" w:rsidRDefault="005916F9" w:rsidP="00E27777">
            <w:pPr>
              <w:rPr>
                <w:rFonts w:cstheme="minorHAnsi"/>
                <w:sz w:val="40"/>
              </w:rPr>
            </w:pPr>
          </w:p>
        </w:tc>
        <w:tc>
          <w:tcPr>
            <w:tcW w:w="1001" w:type="dxa"/>
            <w:vMerge/>
          </w:tcPr>
          <w:p w:rsidR="005916F9" w:rsidRPr="0095026C" w:rsidRDefault="005916F9" w:rsidP="00E27777">
            <w:pPr>
              <w:rPr>
                <w:rFonts w:cstheme="minorHAnsi"/>
              </w:rPr>
            </w:pPr>
          </w:p>
        </w:tc>
        <w:tc>
          <w:tcPr>
            <w:tcW w:w="1055" w:type="dxa"/>
            <w:vMerge/>
          </w:tcPr>
          <w:p w:rsidR="005916F9" w:rsidRPr="0095026C" w:rsidRDefault="005916F9" w:rsidP="00E27777">
            <w:pPr>
              <w:rPr>
                <w:rFonts w:cstheme="minorHAnsi"/>
              </w:rPr>
            </w:pPr>
          </w:p>
        </w:tc>
        <w:tc>
          <w:tcPr>
            <w:tcW w:w="1329" w:type="dxa"/>
          </w:tcPr>
          <w:p w:rsidR="005916F9" w:rsidRPr="0095026C" w:rsidRDefault="005916F9" w:rsidP="00E27777">
            <w:pPr>
              <w:jc w:val="center"/>
              <w:rPr>
                <w:rFonts w:cstheme="minorHAnsi"/>
                <w:b/>
              </w:rPr>
            </w:pPr>
            <w:r w:rsidRPr="0095026C">
              <w:rPr>
                <w:rFonts w:cstheme="minorHAnsi"/>
                <w:b/>
              </w:rPr>
              <w:t>Names of all Bidders that participated</w:t>
            </w:r>
          </w:p>
        </w:tc>
        <w:tc>
          <w:tcPr>
            <w:tcW w:w="989" w:type="dxa"/>
          </w:tcPr>
          <w:p w:rsidR="005916F9" w:rsidRPr="0095026C" w:rsidRDefault="005916F9" w:rsidP="00E27777">
            <w:pPr>
              <w:jc w:val="center"/>
              <w:rPr>
                <w:rFonts w:cstheme="minorHAnsi"/>
                <w:b/>
              </w:rPr>
            </w:pPr>
            <w:r>
              <w:rPr>
                <w:rFonts w:cstheme="minorHAnsi"/>
                <w:b/>
              </w:rPr>
              <w:t xml:space="preserve">All </w:t>
            </w:r>
            <w:r w:rsidRPr="0095026C">
              <w:rPr>
                <w:rFonts w:cstheme="minorHAnsi"/>
                <w:b/>
              </w:rPr>
              <w:t>Bid Price</w:t>
            </w:r>
            <w:r>
              <w:rPr>
                <w:rFonts w:cstheme="minorHAnsi"/>
                <w:b/>
              </w:rPr>
              <w:t>s</w:t>
            </w:r>
            <w:r w:rsidRPr="0095026C">
              <w:rPr>
                <w:rFonts w:cstheme="minorHAnsi"/>
                <w:b/>
              </w:rPr>
              <w:t xml:space="preserve"> as Read at Bid Opening</w:t>
            </w:r>
          </w:p>
        </w:tc>
        <w:tc>
          <w:tcPr>
            <w:tcW w:w="1122" w:type="dxa"/>
          </w:tcPr>
          <w:p w:rsidR="005916F9" w:rsidRPr="0095026C" w:rsidRDefault="005916F9" w:rsidP="00E27777">
            <w:pPr>
              <w:jc w:val="center"/>
              <w:rPr>
                <w:rFonts w:cstheme="minorHAnsi"/>
                <w:b/>
              </w:rPr>
            </w:pPr>
            <w:r>
              <w:rPr>
                <w:rFonts w:cstheme="minorHAnsi"/>
                <w:b/>
              </w:rPr>
              <w:t xml:space="preserve">All </w:t>
            </w:r>
            <w:r w:rsidRPr="0095026C">
              <w:rPr>
                <w:rFonts w:cstheme="minorHAnsi"/>
                <w:b/>
              </w:rPr>
              <w:t>Bid Price as Evaluated</w:t>
            </w:r>
          </w:p>
        </w:tc>
        <w:tc>
          <w:tcPr>
            <w:tcW w:w="1134" w:type="dxa"/>
            <w:vMerge/>
          </w:tcPr>
          <w:p w:rsidR="005916F9" w:rsidRPr="0095026C" w:rsidRDefault="005916F9" w:rsidP="00E27777">
            <w:pPr>
              <w:rPr>
                <w:rFonts w:cstheme="minorHAnsi"/>
              </w:rPr>
            </w:pPr>
          </w:p>
        </w:tc>
        <w:tc>
          <w:tcPr>
            <w:tcW w:w="946" w:type="dxa"/>
            <w:vMerge/>
          </w:tcPr>
          <w:p w:rsidR="005916F9" w:rsidRPr="0095026C" w:rsidRDefault="005916F9" w:rsidP="00E27777">
            <w:pPr>
              <w:rPr>
                <w:rFonts w:cstheme="minorHAnsi"/>
              </w:rPr>
            </w:pPr>
          </w:p>
        </w:tc>
        <w:tc>
          <w:tcPr>
            <w:tcW w:w="992" w:type="dxa"/>
            <w:vMerge/>
          </w:tcPr>
          <w:p w:rsidR="005916F9" w:rsidRPr="0095026C" w:rsidRDefault="005916F9" w:rsidP="00E27777">
            <w:pPr>
              <w:rPr>
                <w:rFonts w:cstheme="minorHAnsi"/>
              </w:rPr>
            </w:pPr>
          </w:p>
        </w:tc>
        <w:tc>
          <w:tcPr>
            <w:tcW w:w="1001" w:type="dxa"/>
            <w:vMerge/>
          </w:tcPr>
          <w:p w:rsidR="005916F9" w:rsidRPr="0095026C" w:rsidRDefault="005916F9" w:rsidP="00E27777">
            <w:pPr>
              <w:rPr>
                <w:rFonts w:cstheme="minorHAnsi"/>
              </w:rPr>
            </w:pPr>
          </w:p>
        </w:tc>
        <w:tc>
          <w:tcPr>
            <w:tcW w:w="819" w:type="dxa"/>
            <w:vMerge/>
          </w:tcPr>
          <w:p w:rsidR="005916F9" w:rsidRPr="0095026C" w:rsidRDefault="005916F9" w:rsidP="00E27777">
            <w:pPr>
              <w:rPr>
                <w:rFonts w:cstheme="minorHAnsi"/>
              </w:rPr>
            </w:pPr>
          </w:p>
        </w:tc>
        <w:tc>
          <w:tcPr>
            <w:tcW w:w="782" w:type="dxa"/>
            <w:vMerge/>
          </w:tcPr>
          <w:p w:rsidR="005916F9" w:rsidRPr="0095026C" w:rsidRDefault="005916F9" w:rsidP="00E27777">
            <w:pPr>
              <w:rPr>
                <w:rFonts w:cstheme="minorHAnsi"/>
              </w:rPr>
            </w:pPr>
          </w:p>
        </w:tc>
        <w:tc>
          <w:tcPr>
            <w:tcW w:w="1010" w:type="dxa"/>
            <w:vMerge/>
          </w:tcPr>
          <w:p w:rsidR="005916F9" w:rsidRPr="0095026C" w:rsidRDefault="005916F9" w:rsidP="00E27777">
            <w:pPr>
              <w:rPr>
                <w:rFonts w:cstheme="minorHAnsi"/>
              </w:rPr>
            </w:pP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9</w:t>
            </w:r>
          </w:p>
        </w:tc>
        <w:tc>
          <w:tcPr>
            <w:tcW w:w="1900" w:type="dxa"/>
          </w:tcPr>
          <w:p w:rsidR="00E105DA" w:rsidRPr="00E342CD" w:rsidRDefault="00E105DA" w:rsidP="00E27777">
            <w:pPr>
              <w:rPr>
                <w:rFonts w:cstheme="minorHAnsi"/>
              </w:rPr>
            </w:pPr>
            <w:r w:rsidRPr="00DB4230">
              <w:rPr>
                <w:rFonts w:cstheme="minorHAnsi"/>
                <w:sz w:val="20"/>
              </w:rPr>
              <w:t>Construction of 160 Beds Students Hostel at Gombe GJSS Science Gombe LOT NO. A/19/01</w:t>
            </w:r>
          </w:p>
        </w:tc>
        <w:tc>
          <w:tcPr>
            <w:tcW w:w="1001" w:type="dxa"/>
          </w:tcPr>
          <w:p w:rsidR="00E105DA" w:rsidRPr="005A7EBA" w:rsidRDefault="00FB4CC5" w:rsidP="00E27777">
            <w:pPr>
              <w:rPr>
                <w:rFonts w:cstheme="minorHAnsi"/>
                <w:sz w:val="24"/>
                <w:szCs w:val="24"/>
              </w:rPr>
            </w:pPr>
            <w:r>
              <w:rPr>
                <w:rFonts w:cstheme="minorHAnsi"/>
                <w:sz w:val="24"/>
                <w:szCs w:val="24"/>
              </w:rPr>
              <w:t>GSPPB/SUBEB/10001/GME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Pr="00DB4230" w:rsidRDefault="00E105DA" w:rsidP="00E27777">
            <w:pPr>
              <w:rPr>
                <w:rFonts w:ascii="Calibri" w:hAnsi="Calibri" w:cs="Calibri"/>
                <w:color w:val="000000"/>
                <w:sz w:val="20"/>
              </w:rPr>
            </w:pPr>
            <w:r w:rsidRPr="00DB4230">
              <w:rPr>
                <w:rFonts w:ascii="Calibri" w:hAnsi="Calibri" w:cs="Calibri"/>
                <w:color w:val="000000"/>
                <w:sz w:val="20"/>
              </w:rPr>
              <w:t>DANKASA INVESTMENT COMPANY LIMITED</w:t>
            </w:r>
          </w:p>
          <w:p w:rsidR="00E105DA" w:rsidRDefault="00E105DA" w:rsidP="00E27777">
            <w:pPr>
              <w:rPr>
                <w:rFonts w:ascii="Calibri" w:hAnsi="Calibri" w:cs="Calibri"/>
                <w:color w:val="000000"/>
              </w:rPr>
            </w:pPr>
          </w:p>
          <w:p w:rsidR="00E105DA" w:rsidRDefault="00E105DA" w:rsidP="00E27777">
            <w:pPr>
              <w:jc w:val="center"/>
            </w:pPr>
          </w:p>
        </w:tc>
        <w:tc>
          <w:tcPr>
            <w:tcW w:w="989" w:type="dxa"/>
          </w:tcPr>
          <w:p w:rsidR="00E105DA" w:rsidRPr="00743732" w:rsidRDefault="00E105DA" w:rsidP="00E27777">
            <w:pPr>
              <w:rPr>
                <w:rFonts w:cstheme="minorHAnsi"/>
                <w:sz w:val="20"/>
                <w:szCs w:val="24"/>
              </w:rPr>
            </w:pPr>
            <w:r w:rsidRPr="00743732">
              <w:rPr>
                <w:rFonts w:ascii="Comic Sans MS" w:hAnsi="Comic Sans MS"/>
                <w:sz w:val="20"/>
              </w:rPr>
              <w:t>73,396,758.59</w:t>
            </w:r>
          </w:p>
        </w:tc>
        <w:tc>
          <w:tcPr>
            <w:tcW w:w="1122" w:type="dxa"/>
          </w:tcPr>
          <w:p w:rsidR="00E105DA" w:rsidRPr="00743732" w:rsidRDefault="00E105DA" w:rsidP="00E27777">
            <w:pPr>
              <w:rPr>
                <w:rFonts w:cstheme="minorHAnsi"/>
                <w:sz w:val="20"/>
                <w:szCs w:val="24"/>
              </w:rPr>
            </w:pPr>
            <w:r w:rsidRPr="00743732">
              <w:rPr>
                <w:rFonts w:ascii="Comic Sans MS" w:hAnsi="Comic Sans MS"/>
                <w:sz w:val="20"/>
              </w:rPr>
              <w:t>73,396,758.59</w:t>
            </w:r>
          </w:p>
        </w:tc>
        <w:tc>
          <w:tcPr>
            <w:tcW w:w="1134" w:type="dxa"/>
          </w:tcPr>
          <w:p w:rsidR="00E105DA" w:rsidRPr="00743732" w:rsidRDefault="00E105DA" w:rsidP="00E27777">
            <w:pPr>
              <w:rPr>
                <w:rFonts w:ascii="Calibri" w:hAnsi="Calibri" w:cs="Calibri"/>
                <w:color w:val="000000"/>
                <w:sz w:val="20"/>
              </w:rPr>
            </w:pPr>
            <w:r w:rsidRPr="00DB4230">
              <w:rPr>
                <w:rFonts w:ascii="Calibri" w:hAnsi="Calibri" w:cs="Calibri"/>
                <w:color w:val="000000"/>
                <w:sz w:val="20"/>
              </w:rPr>
              <w:t>DANKASA INVESTMENT COMPANY LIMITED</w:t>
            </w:r>
          </w:p>
        </w:tc>
        <w:tc>
          <w:tcPr>
            <w:tcW w:w="946" w:type="dxa"/>
          </w:tcPr>
          <w:p w:rsidR="00E105DA" w:rsidRDefault="00E105DA" w:rsidP="00E27777">
            <w:r>
              <w:t>10</w:t>
            </w:r>
          </w:p>
          <w:p w:rsidR="00E105DA" w:rsidRDefault="00E105DA" w:rsidP="00E27777"/>
        </w:tc>
        <w:tc>
          <w:tcPr>
            <w:tcW w:w="992" w:type="dxa"/>
          </w:tcPr>
          <w:p w:rsidR="00E105DA" w:rsidRDefault="00E105DA" w:rsidP="00E27777">
            <w:r>
              <w:t>10,000,000.00</w:t>
            </w:r>
          </w:p>
        </w:tc>
        <w:tc>
          <w:tcPr>
            <w:tcW w:w="1001" w:type="dxa"/>
          </w:tcPr>
          <w:p w:rsidR="00E105DA" w:rsidRPr="00743732" w:rsidRDefault="00E105DA" w:rsidP="00E27777">
            <w:pPr>
              <w:rPr>
                <w:sz w:val="20"/>
              </w:rPr>
            </w:pPr>
            <w:r w:rsidRPr="00743732">
              <w:rPr>
                <w:rFonts w:ascii="Comic Sans MS" w:hAnsi="Comic Sans MS"/>
                <w:sz w:val="20"/>
              </w:rPr>
              <w:t>73,396,758.59</w:t>
            </w:r>
          </w:p>
        </w:tc>
        <w:tc>
          <w:tcPr>
            <w:tcW w:w="819" w:type="dxa"/>
          </w:tcPr>
          <w:p w:rsidR="00E105DA" w:rsidRDefault="00E105DA" w:rsidP="00EE41DF">
            <w:r>
              <w:t>15/01/2021</w:t>
            </w:r>
          </w:p>
          <w:p w:rsidR="00E105DA" w:rsidRDefault="00E105DA" w:rsidP="00EE41DF"/>
          <w:p w:rsidR="00E105DA" w:rsidRDefault="00E105DA" w:rsidP="00EE41DF"/>
          <w:p w:rsidR="00E105DA" w:rsidRDefault="00E105DA" w:rsidP="00EE41DF"/>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10</w:t>
            </w:r>
          </w:p>
        </w:tc>
        <w:tc>
          <w:tcPr>
            <w:tcW w:w="1900" w:type="dxa"/>
          </w:tcPr>
          <w:p w:rsidR="00E105DA" w:rsidRDefault="00E105DA" w:rsidP="00E27777">
            <w:pPr>
              <w:rPr>
                <w:rFonts w:ascii="Calibri" w:hAnsi="Calibri" w:cs="Calibri"/>
                <w:color w:val="000000"/>
                <w:sz w:val="20"/>
                <w:szCs w:val="20"/>
              </w:rPr>
            </w:pPr>
            <w:r w:rsidRPr="003E353F">
              <w:rPr>
                <w:rFonts w:cstheme="minorHAnsi"/>
              </w:rPr>
              <w:t xml:space="preserve">Construction of 160 Beds </w:t>
            </w:r>
            <w:r w:rsidRPr="00E342CD">
              <w:rPr>
                <w:rFonts w:cstheme="minorHAnsi"/>
              </w:rPr>
              <w:t>Students</w:t>
            </w:r>
            <w:r w:rsidRPr="003E353F">
              <w:rPr>
                <w:rFonts w:cstheme="minorHAnsi"/>
              </w:rPr>
              <w:t xml:space="preserve"> Hostel at Yamaltu Deba GJSS Dadin Kowa</w:t>
            </w:r>
            <w:r>
              <w:rPr>
                <w:rFonts w:cstheme="minorHAnsi"/>
              </w:rPr>
              <w:t xml:space="preserve"> </w:t>
            </w:r>
            <w:r w:rsidRPr="003E353F">
              <w:rPr>
                <w:rFonts w:cstheme="minorHAnsi"/>
              </w:rPr>
              <w:t>LOT NO. A/19/02</w:t>
            </w:r>
          </w:p>
        </w:tc>
        <w:tc>
          <w:tcPr>
            <w:tcW w:w="1001" w:type="dxa"/>
          </w:tcPr>
          <w:p w:rsidR="00E105DA" w:rsidRPr="005A7EBA" w:rsidRDefault="00FB4CC5" w:rsidP="00E27777">
            <w:pPr>
              <w:rPr>
                <w:rFonts w:cstheme="minorHAnsi"/>
                <w:sz w:val="24"/>
                <w:szCs w:val="24"/>
              </w:rPr>
            </w:pPr>
            <w:r>
              <w:rPr>
                <w:rFonts w:cstheme="minorHAnsi"/>
                <w:sz w:val="24"/>
                <w:szCs w:val="24"/>
              </w:rPr>
              <w:t>GSPPB/SUBEB/10002/GME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BLACK AFRIK NIG LTD</w:t>
            </w:r>
          </w:p>
          <w:p w:rsidR="00E105DA" w:rsidRPr="005A7EBA" w:rsidRDefault="00E105DA" w:rsidP="00E27777">
            <w:pPr>
              <w:rPr>
                <w:rFonts w:cstheme="minorHAnsi"/>
                <w:sz w:val="24"/>
                <w:szCs w:val="24"/>
              </w:rPr>
            </w:pPr>
          </w:p>
        </w:tc>
        <w:tc>
          <w:tcPr>
            <w:tcW w:w="989" w:type="dxa"/>
          </w:tcPr>
          <w:p w:rsidR="00E105DA" w:rsidRPr="00743732" w:rsidRDefault="00E105DA" w:rsidP="00E27777">
            <w:pPr>
              <w:rPr>
                <w:rFonts w:cstheme="minorHAnsi"/>
                <w:sz w:val="20"/>
                <w:szCs w:val="24"/>
              </w:rPr>
            </w:pPr>
            <w:r w:rsidRPr="00743732">
              <w:rPr>
                <w:rFonts w:ascii="Comic Sans MS" w:hAnsi="Comic Sans MS"/>
                <w:sz w:val="20"/>
              </w:rPr>
              <w:t>73,396,758.59</w:t>
            </w:r>
          </w:p>
        </w:tc>
        <w:tc>
          <w:tcPr>
            <w:tcW w:w="1122" w:type="dxa"/>
          </w:tcPr>
          <w:p w:rsidR="00E105DA" w:rsidRPr="00743732" w:rsidRDefault="00E105DA" w:rsidP="00E27777">
            <w:pPr>
              <w:rPr>
                <w:rFonts w:cstheme="minorHAnsi"/>
                <w:sz w:val="20"/>
                <w:szCs w:val="24"/>
              </w:rPr>
            </w:pPr>
            <w:r w:rsidRPr="00743732">
              <w:rPr>
                <w:rFonts w:ascii="Comic Sans MS" w:hAnsi="Comic Sans MS"/>
                <w:sz w:val="20"/>
              </w:rPr>
              <w:t>73,396,758.59</w:t>
            </w:r>
          </w:p>
        </w:tc>
        <w:tc>
          <w:tcPr>
            <w:tcW w:w="1134" w:type="dxa"/>
          </w:tcPr>
          <w:p w:rsidR="00E105DA" w:rsidRDefault="00E105DA" w:rsidP="00E27777">
            <w:pPr>
              <w:rPr>
                <w:rFonts w:ascii="Calibri" w:hAnsi="Calibri" w:cs="Calibri"/>
                <w:color w:val="000000"/>
              </w:rPr>
            </w:pPr>
            <w:r>
              <w:rPr>
                <w:rFonts w:ascii="Calibri" w:hAnsi="Calibri" w:cs="Calibri"/>
                <w:color w:val="000000"/>
              </w:rPr>
              <w:t>BLACK AFRIK NIG LTD</w:t>
            </w:r>
          </w:p>
          <w:p w:rsidR="00E105DA" w:rsidRDefault="00E105DA" w:rsidP="00E27777"/>
        </w:tc>
        <w:tc>
          <w:tcPr>
            <w:tcW w:w="946" w:type="dxa"/>
          </w:tcPr>
          <w:p w:rsidR="00E105DA" w:rsidRDefault="00E105DA" w:rsidP="00E27777">
            <w:r>
              <w:t>81</w:t>
            </w:r>
          </w:p>
        </w:tc>
        <w:tc>
          <w:tcPr>
            <w:tcW w:w="992" w:type="dxa"/>
          </w:tcPr>
          <w:p w:rsidR="00E105DA" w:rsidRDefault="00E105DA" w:rsidP="00E27777">
            <w:r>
              <w:t>8,500,000.00</w:t>
            </w:r>
          </w:p>
        </w:tc>
        <w:tc>
          <w:tcPr>
            <w:tcW w:w="1001" w:type="dxa"/>
          </w:tcPr>
          <w:p w:rsidR="00E105DA" w:rsidRPr="00743732" w:rsidRDefault="00E105DA" w:rsidP="00E27777">
            <w:pPr>
              <w:rPr>
                <w:sz w:val="20"/>
              </w:rPr>
            </w:pPr>
            <w:r w:rsidRPr="00743732">
              <w:rPr>
                <w:rFonts w:ascii="Comic Sans MS" w:hAnsi="Comic Sans MS"/>
                <w:sz w:val="20"/>
              </w:rPr>
              <w:t>73,396,758.59</w:t>
            </w:r>
          </w:p>
        </w:tc>
        <w:tc>
          <w:tcPr>
            <w:tcW w:w="819" w:type="dxa"/>
          </w:tcPr>
          <w:p w:rsidR="00E105DA" w:rsidRDefault="00E105DA" w:rsidP="00EE41DF">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11</w:t>
            </w:r>
          </w:p>
        </w:tc>
        <w:tc>
          <w:tcPr>
            <w:tcW w:w="1900" w:type="dxa"/>
          </w:tcPr>
          <w:p w:rsidR="00E105DA" w:rsidRDefault="00E105DA" w:rsidP="00E27777">
            <w:pPr>
              <w:rPr>
                <w:rFonts w:cstheme="minorHAnsi"/>
              </w:rPr>
            </w:pPr>
            <w:r w:rsidRPr="003E353F">
              <w:rPr>
                <w:rFonts w:cstheme="minorHAnsi"/>
              </w:rPr>
              <w:t>Construction</w:t>
            </w:r>
            <w:r>
              <w:rPr>
                <w:rFonts w:cstheme="minorHAnsi"/>
              </w:rPr>
              <w:t xml:space="preserve"> of 2 Blocks of 3 Semi </w:t>
            </w:r>
            <w:r w:rsidRPr="003E353F">
              <w:rPr>
                <w:rFonts w:cstheme="minorHAnsi"/>
              </w:rPr>
              <w:t>Detached  of 3 Bedrooms Low-cost Type Staff Quarters at Akko GGJSS Doma</w:t>
            </w:r>
            <w:r>
              <w:rPr>
                <w:rFonts w:cstheme="minorHAnsi"/>
              </w:rPr>
              <w:t xml:space="preserve"> Lot  A/19/03</w:t>
            </w:r>
          </w:p>
          <w:p w:rsidR="00E105DA" w:rsidRPr="003E353F" w:rsidRDefault="00E105DA" w:rsidP="00E27777">
            <w:pPr>
              <w:rPr>
                <w:rFonts w:cstheme="minorHAnsi"/>
                <w:color w:val="000000"/>
                <w:sz w:val="20"/>
                <w:szCs w:val="20"/>
              </w:rPr>
            </w:pPr>
          </w:p>
        </w:tc>
        <w:tc>
          <w:tcPr>
            <w:tcW w:w="1001" w:type="dxa"/>
          </w:tcPr>
          <w:p w:rsidR="00E105DA" w:rsidRPr="005A7EBA" w:rsidRDefault="00FB4CC5" w:rsidP="00E27777">
            <w:pPr>
              <w:rPr>
                <w:rFonts w:cstheme="minorHAnsi"/>
                <w:sz w:val="24"/>
                <w:szCs w:val="24"/>
              </w:rPr>
            </w:pPr>
            <w:r>
              <w:rPr>
                <w:rFonts w:cstheme="minorHAnsi"/>
                <w:sz w:val="24"/>
                <w:szCs w:val="24"/>
              </w:rPr>
              <w:t>GSPPB/SUBEB/10003/GME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WASEALL NIGERIA LIMITED</w:t>
            </w:r>
          </w:p>
          <w:p w:rsidR="00E105DA" w:rsidRDefault="00E105DA" w:rsidP="00E27777"/>
        </w:tc>
        <w:tc>
          <w:tcPr>
            <w:tcW w:w="989" w:type="dxa"/>
          </w:tcPr>
          <w:p w:rsidR="00E105DA" w:rsidRPr="003E353F" w:rsidRDefault="00E105DA" w:rsidP="00E27777">
            <w:r w:rsidRPr="003E353F">
              <w:rPr>
                <w:rFonts w:ascii="Comic Sans MS" w:hAnsi="Comic Sans MS"/>
              </w:rPr>
              <w:t>71,787,300.46</w:t>
            </w:r>
          </w:p>
        </w:tc>
        <w:tc>
          <w:tcPr>
            <w:tcW w:w="1122" w:type="dxa"/>
          </w:tcPr>
          <w:p w:rsidR="00E105DA" w:rsidRPr="003E353F" w:rsidRDefault="00E105DA" w:rsidP="00E27777">
            <w:r w:rsidRPr="003E353F">
              <w:rPr>
                <w:rFonts w:ascii="Comic Sans MS" w:hAnsi="Comic Sans MS"/>
              </w:rPr>
              <w:t>71,787,300.46</w:t>
            </w:r>
          </w:p>
        </w:tc>
        <w:tc>
          <w:tcPr>
            <w:tcW w:w="1134" w:type="dxa"/>
          </w:tcPr>
          <w:p w:rsidR="00E105DA" w:rsidRDefault="00E105DA" w:rsidP="00E27777">
            <w:pPr>
              <w:rPr>
                <w:rFonts w:ascii="Calibri" w:hAnsi="Calibri" w:cs="Calibri"/>
                <w:color w:val="000000"/>
              </w:rPr>
            </w:pPr>
            <w:r>
              <w:rPr>
                <w:rFonts w:ascii="Calibri" w:hAnsi="Calibri" w:cs="Calibri"/>
                <w:color w:val="000000"/>
              </w:rPr>
              <w:t>WASEALL NIGERIA LIMITED</w:t>
            </w:r>
          </w:p>
          <w:p w:rsidR="00E105DA" w:rsidRDefault="00E105DA" w:rsidP="00E27777"/>
        </w:tc>
        <w:tc>
          <w:tcPr>
            <w:tcW w:w="946" w:type="dxa"/>
          </w:tcPr>
          <w:p w:rsidR="00E105DA" w:rsidRDefault="00E105DA" w:rsidP="00E27777">
            <w:r>
              <w:t>60</w:t>
            </w:r>
          </w:p>
        </w:tc>
        <w:tc>
          <w:tcPr>
            <w:tcW w:w="992" w:type="dxa"/>
          </w:tcPr>
          <w:p w:rsidR="00E105DA" w:rsidRDefault="00E105DA" w:rsidP="00E27777">
            <w:r>
              <w:rPr>
                <w:rFonts w:cstheme="minorHAnsi"/>
              </w:rPr>
              <w:t>8,000,000.00</w:t>
            </w:r>
          </w:p>
        </w:tc>
        <w:tc>
          <w:tcPr>
            <w:tcW w:w="1001" w:type="dxa"/>
          </w:tcPr>
          <w:p w:rsidR="00E105DA" w:rsidRPr="003E353F" w:rsidRDefault="00E105DA" w:rsidP="00E27777">
            <w:r w:rsidRPr="003E353F">
              <w:rPr>
                <w:rFonts w:ascii="Comic Sans MS" w:hAnsi="Comic Sans MS"/>
              </w:rPr>
              <w:t>71,787,300.46</w:t>
            </w:r>
          </w:p>
        </w:tc>
        <w:tc>
          <w:tcPr>
            <w:tcW w:w="819" w:type="dxa"/>
          </w:tcPr>
          <w:p w:rsidR="00E105DA" w:rsidRDefault="00E105DA" w:rsidP="00EE41DF">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12</w:t>
            </w:r>
          </w:p>
        </w:tc>
        <w:tc>
          <w:tcPr>
            <w:tcW w:w="1900" w:type="dxa"/>
          </w:tcPr>
          <w:p w:rsidR="00E105DA" w:rsidRDefault="00E105DA" w:rsidP="00E27777">
            <w:pPr>
              <w:rPr>
                <w:rFonts w:cstheme="minorHAnsi"/>
                <w:b/>
              </w:rPr>
            </w:pPr>
            <w:r w:rsidRPr="003E353F">
              <w:rPr>
                <w:rFonts w:cstheme="minorHAnsi"/>
              </w:rPr>
              <w:t xml:space="preserve">Construction of 1 block of storey   </w:t>
            </w:r>
            <w:r w:rsidRPr="003E353F">
              <w:rPr>
                <w:rFonts w:cstheme="minorHAnsi"/>
              </w:rPr>
              <w:lastRenderedPageBreak/>
              <w:t>Building  with Eight Classrooms and four number offices at Akko GJSS Lamido Futuk</w:t>
            </w:r>
            <w:r>
              <w:rPr>
                <w:rFonts w:cstheme="minorHAnsi"/>
              </w:rPr>
              <w:t xml:space="preserve"> Lot  A/19/04</w:t>
            </w:r>
            <w:r w:rsidRPr="003E353F">
              <w:rPr>
                <w:rFonts w:cstheme="minorHAnsi"/>
              </w:rPr>
              <w:t xml:space="preserve"> </w:t>
            </w:r>
            <w:r w:rsidRPr="003E353F">
              <w:rPr>
                <w:rFonts w:cstheme="minorHAnsi"/>
                <w:b/>
              </w:rPr>
              <w:t xml:space="preserve"> </w:t>
            </w:r>
          </w:p>
          <w:p w:rsidR="00E105DA" w:rsidRPr="003E353F" w:rsidRDefault="00E105DA" w:rsidP="00E27777">
            <w:pPr>
              <w:rPr>
                <w:rFonts w:cstheme="minorHAnsi"/>
                <w:color w:val="000000"/>
                <w:sz w:val="20"/>
                <w:szCs w:val="20"/>
              </w:rPr>
            </w:pPr>
          </w:p>
        </w:tc>
        <w:tc>
          <w:tcPr>
            <w:tcW w:w="1001" w:type="dxa"/>
          </w:tcPr>
          <w:p w:rsidR="00E105DA" w:rsidRPr="005A7EBA" w:rsidRDefault="00FB4CC5" w:rsidP="00E27777">
            <w:pPr>
              <w:rPr>
                <w:rFonts w:cstheme="minorHAnsi"/>
                <w:sz w:val="24"/>
                <w:szCs w:val="24"/>
              </w:rPr>
            </w:pPr>
            <w:r>
              <w:rPr>
                <w:rFonts w:cstheme="minorHAnsi"/>
                <w:sz w:val="24"/>
                <w:szCs w:val="24"/>
              </w:rPr>
              <w:lastRenderedPageBreak/>
              <w:t>GSPPB/</w:t>
            </w:r>
            <w:r>
              <w:rPr>
                <w:rFonts w:cstheme="minorHAnsi"/>
                <w:sz w:val="24"/>
                <w:szCs w:val="24"/>
              </w:rPr>
              <w:lastRenderedPageBreak/>
              <w:t>SUBEB/10004/GME</w:t>
            </w:r>
          </w:p>
        </w:tc>
        <w:tc>
          <w:tcPr>
            <w:tcW w:w="1055" w:type="dxa"/>
          </w:tcPr>
          <w:p w:rsidR="00E105DA" w:rsidRPr="005A7EBA" w:rsidRDefault="00E105DA" w:rsidP="00E27777">
            <w:pPr>
              <w:rPr>
                <w:rFonts w:cstheme="minorHAnsi"/>
                <w:sz w:val="24"/>
                <w:szCs w:val="24"/>
              </w:rPr>
            </w:pPr>
            <w:r>
              <w:rPr>
                <w:rFonts w:ascii="Calibri" w:hAnsi="Calibri" w:cs="Calibri"/>
                <w:color w:val="000000"/>
              </w:rPr>
              <w:lastRenderedPageBreak/>
              <w:t xml:space="preserve">Quality &amp; Cost </w:t>
            </w:r>
            <w:r>
              <w:rPr>
                <w:rFonts w:ascii="Calibri" w:hAnsi="Calibri" w:cs="Calibri"/>
                <w:color w:val="000000"/>
              </w:rPr>
              <w:lastRenderedPageBreak/>
              <w:t>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lastRenderedPageBreak/>
              <w:t>SAFESHADE REALTY LTD</w:t>
            </w:r>
          </w:p>
          <w:p w:rsidR="00E105DA" w:rsidRDefault="00E105DA" w:rsidP="00E27777"/>
        </w:tc>
        <w:tc>
          <w:tcPr>
            <w:tcW w:w="989" w:type="dxa"/>
          </w:tcPr>
          <w:p w:rsidR="00E105DA" w:rsidRPr="003E353F" w:rsidRDefault="00E105DA" w:rsidP="00E27777">
            <w:r w:rsidRPr="003E353F">
              <w:rPr>
                <w:rFonts w:ascii="Comic Sans MS" w:hAnsi="Comic Sans MS"/>
              </w:rPr>
              <w:lastRenderedPageBreak/>
              <w:t>58,312,</w:t>
            </w:r>
            <w:r w:rsidRPr="003E353F">
              <w:rPr>
                <w:rFonts w:ascii="Comic Sans MS" w:hAnsi="Comic Sans MS"/>
              </w:rPr>
              <w:lastRenderedPageBreak/>
              <w:t>657.78</w:t>
            </w:r>
          </w:p>
        </w:tc>
        <w:tc>
          <w:tcPr>
            <w:tcW w:w="1122" w:type="dxa"/>
          </w:tcPr>
          <w:p w:rsidR="00E105DA" w:rsidRPr="003E353F" w:rsidRDefault="00E105DA" w:rsidP="00E27777">
            <w:r w:rsidRPr="003E353F">
              <w:rPr>
                <w:rFonts w:ascii="Comic Sans MS" w:hAnsi="Comic Sans MS"/>
              </w:rPr>
              <w:lastRenderedPageBreak/>
              <w:t>58,312,6</w:t>
            </w:r>
            <w:r w:rsidRPr="003E353F">
              <w:rPr>
                <w:rFonts w:ascii="Comic Sans MS" w:hAnsi="Comic Sans MS"/>
              </w:rPr>
              <w:lastRenderedPageBreak/>
              <w:t>57.78</w:t>
            </w:r>
          </w:p>
        </w:tc>
        <w:tc>
          <w:tcPr>
            <w:tcW w:w="1134" w:type="dxa"/>
          </w:tcPr>
          <w:p w:rsidR="00E105DA" w:rsidRDefault="00E105DA" w:rsidP="00E27777">
            <w:pPr>
              <w:rPr>
                <w:rFonts w:ascii="Calibri" w:hAnsi="Calibri" w:cs="Calibri"/>
                <w:color w:val="000000"/>
              </w:rPr>
            </w:pPr>
            <w:r>
              <w:rPr>
                <w:rFonts w:ascii="Calibri" w:hAnsi="Calibri" w:cs="Calibri"/>
                <w:color w:val="000000"/>
              </w:rPr>
              <w:lastRenderedPageBreak/>
              <w:t xml:space="preserve">SAFESHADE </w:t>
            </w:r>
            <w:r>
              <w:rPr>
                <w:rFonts w:ascii="Calibri" w:hAnsi="Calibri" w:cs="Calibri"/>
                <w:color w:val="000000"/>
              </w:rPr>
              <w:lastRenderedPageBreak/>
              <w:t>REALTY LTD</w:t>
            </w:r>
          </w:p>
          <w:p w:rsidR="00E105DA" w:rsidRDefault="00E105DA" w:rsidP="00E27777"/>
        </w:tc>
        <w:tc>
          <w:tcPr>
            <w:tcW w:w="946" w:type="dxa"/>
          </w:tcPr>
          <w:p w:rsidR="00E105DA" w:rsidRDefault="00E105DA" w:rsidP="00E27777">
            <w:r>
              <w:lastRenderedPageBreak/>
              <w:t>43</w:t>
            </w:r>
          </w:p>
        </w:tc>
        <w:tc>
          <w:tcPr>
            <w:tcW w:w="992" w:type="dxa"/>
          </w:tcPr>
          <w:p w:rsidR="00E105DA" w:rsidRDefault="00E105DA" w:rsidP="00E27777">
            <w:r>
              <w:rPr>
                <w:rFonts w:cstheme="minorHAnsi"/>
              </w:rPr>
              <w:t>8,000,000.00</w:t>
            </w:r>
          </w:p>
        </w:tc>
        <w:tc>
          <w:tcPr>
            <w:tcW w:w="1001" w:type="dxa"/>
          </w:tcPr>
          <w:p w:rsidR="00E105DA" w:rsidRPr="003E353F" w:rsidRDefault="00E105DA" w:rsidP="00E27777">
            <w:r w:rsidRPr="003E353F">
              <w:rPr>
                <w:rFonts w:ascii="Comic Sans MS" w:hAnsi="Comic Sans MS"/>
              </w:rPr>
              <w:t>58,312,</w:t>
            </w:r>
            <w:r w:rsidRPr="003E353F">
              <w:rPr>
                <w:rFonts w:ascii="Comic Sans MS" w:hAnsi="Comic Sans MS"/>
              </w:rPr>
              <w:lastRenderedPageBreak/>
              <w:t>657.78</w:t>
            </w:r>
          </w:p>
        </w:tc>
        <w:tc>
          <w:tcPr>
            <w:tcW w:w="819" w:type="dxa"/>
          </w:tcPr>
          <w:p w:rsidR="00E105DA" w:rsidRDefault="00E105DA" w:rsidP="00EE41DF">
            <w:r>
              <w:lastRenderedPageBreak/>
              <w:t>15/01/2021</w:t>
            </w:r>
          </w:p>
        </w:tc>
        <w:tc>
          <w:tcPr>
            <w:tcW w:w="782" w:type="dxa"/>
          </w:tcPr>
          <w:p w:rsidR="00E105DA" w:rsidRPr="002D7033" w:rsidRDefault="00E105DA" w:rsidP="00E27777">
            <w:pPr>
              <w:rPr>
                <w:rFonts w:cstheme="minorHAnsi"/>
                <w:sz w:val="24"/>
                <w:szCs w:val="24"/>
              </w:rPr>
            </w:pPr>
            <w:r>
              <w:rPr>
                <w:rFonts w:cstheme="minorHAnsi"/>
                <w:sz w:val="24"/>
                <w:szCs w:val="24"/>
              </w:rPr>
              <w:t xml:space="preserve">14 </w:t>
            </w:r>
            <w:r>
              <w:rPr>
                <w:rFonts w:cstheme="minorHAnsi"/>
                <w:sz w:val="24"/>
                <w:szCs w:val="24"/>
              </w:rPr>
              <w:lastRenderedPageBreak/>
              <w:t>weeks</w:t>
            </w:r>
          </w:p>
        </w:tc>
        <w:tc>
          <w:tcPr>
            <w:tcW w:w="1010" w:type="dxa"/>
          </w:tcPr>
          <w:p w:rsidR="00E105DA" w:rsidRPr="002D7033" w:rsidRDefault="00E105DA" w:rsidP="00E27777">
            <w:pPr>
              <w:rPr>
                <w:rFonts w:cstheme="minorHAnsi"/>
                <w:sz w:val="24"/>
                <w:szCs w:val="24"/>
              </w:rPr>
            </w:pPr>
            <w:r>
              <w:lastRenderedPageBreak/>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lastRenderedPageBreak/>
              <w:t>13</w:t>
            </w:r>
          </w:p>
        </w:tc>
        <w:tc>
          <w:tcPr>
            <w:tcW w:w="1900" w:type="dxa"/>
          </w:tcPr>
          <w:p w:rsidR="00E105DA" w:rsidRPr="003E353F" w:rsidRDefault="00E105DA" w:rsidP="00E27777">
            <w:pPr>
              <w:rPr>
                <w:rFonts w:cstheme="minorHAnsi"/>
                <w:color w:val="000000"/>
                <w:sz w:val="20"/>
                <w:szCs w:val="20"/>
              </w:rPr>
            </w:pPr>
            <w:r w:rsidRPr="003E353F">
              <w:rPr>
                <w:rFonts w:cstheme="minorHAnsi"/>
              </w:rPr>
              <w:t xml:space="preserve">Construction of 1 block of storey   Building  with Eight Classrooms and four number offices at Balanga  GJSS Bambam Kakuru </w:t>
            </w:r>
            <w:r w:rsidRPr="003E353F">
              <w:rPr>
                <w:rFonts w:cstheme="minorHAnsi"/>
                <w:b/>
              </w:rPr>
              <w:t xml:space="preserve"> </w:t>
            </w:r>
            <w:r>
              <w:rPr>
                <w:rFonts w:cstheme="minorHAnsi"/>
              </w:rPr>
              <w:t>Lot  A/19/05</w:t>
            </w:r>
          </w:p>
        </w:tc>
        <w:tc>
          <w:tcPr>
            <w:tcW w:w="1001" w:type="dxa"/>
          </w:tcPr>
          <w:p w:rsidR="00E105DA" w:rsidRPr="005A7EBA" w:rsidRDefault="00FB4CC5" w:rsidP="00E27777">
            <w:pPr>
              <w:rPr>
                <w:rFonts w:cstheme="minorHAnsi"/>
                <w:sz w:val="24"/>
                <w:szCs w:val="24"/>
              </w:rPr>
            </w:pPr>
            <w:r>
              <w:rPr>
                <w:rFonts w:cstheme="minorHAnsi"/>
                <w:sz w:val="24"/>
                <w:szCs w:val="24"/>
              </w:rPr>
              <w:t>GSPPB/SUBEB/10005/GME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JAMAJI NIG LTD</w:t>
            </w:r>
          </w:p>
          <w:p w:rsidR="00E105DA" w:rsidRDefault="00E105DA" w:rsidP="00E27777"/>
        </w:tc>
        <w:tc>
          <w:tcPr>
            <w:tcW w:w="989" w:type="dxa"/>
          </w:tcPr>
          <w:p w:rsidR="00E105DA" w:rsidRDefault="00E105DA" w:rsidP="00E27777">
            <w:r w:rsidRPr="003E353F">
              <w:rPr>
                <w:rFonts w:ascii="Comic Sans MS" w:hAnsi="Comic Sans MS"/>
              </w:rPr>
              <w:t>58,312,657.78</w:t>
            </w:r>
          </w:p>
        </w:tc>
        <w:tc>
          <w:tcPr>
            <w:tcW w:w="1122" w:type="dxa"/>
          </w:tcPr>
          <w:p w:rsidR="00E105DA" w:rsidRDefault="00E105DA" w:rsidP="00E27777">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JAMAJI NIG LTD</w:t>
            </w:r>
          </w:p>
          <w:p w:rsidR="00E105DA" w:rsidRDefault="00E105DA" w:rsidP="00E27777"/>
        </w:tc>
        <w:tc>
          <w:tcPr>
            <w:tcW w:w="946" w:type="dxa"/>
          </w:tcPr>
          <w:p w:rsidR="00E105DA" w:rsidRDefault="00E105DA" w:rsidP="00E27777">
            <w:r>
              <w:t>70</w:t>
            </w:r>
          </w:p>
        </w:tc>
        <w:tc>
          <w:tcPr>
            <w:tcW w:w="992" w:type="dxa"/>
          </w:tcPr>
          <w:p w:rsidR="00E105DA" w:rsidRDefault="00E105DA" w:rsidP="00E27777">
            <w:r>
              <w:t>6,000,000.00</w:t>
            </w:r>
          </w:p>
        </w:tc>
        <w:tc>
          <w:tcPr>
            <w:tcW w:w="1001" w:type="dxa"/>
          </w:tcPr>
          <w:p w:rsidR="00E105DA" w:rsidRDefault="00E105DA" w:rsidP="00E27777">
            <w:r w:rsidRPr="003E353F">
              <w:rPr>
                <w:rFonts w:ascii="Comic Sans MS" w:hAnsi="Comic Sans MS"/>
              </w:rPr>
              <w:t>58,312,657.78</w:t>
            </w:r>
          </w:p>
        </w:tc>
        <w:tc>
          <w:tcPr>
            <w:tcW w:w="819" w:type="dxa"/>
          </w:tcPr>
          <w:p w:rsidR="00E105DA" w:rsidRDefault="00E105DA" w:rsidP="00EE41DF">
            <w:r>
              <w:t>15/01/2021</w:t>
            </w:r>
          </w:p>
        </w:tc>
        <w:tc>
          <w:tcPr>
            <w:tcW w:w="782" w:type="dxa"/>
          </w:tcPr>
          <w:p w:rsidR="00E105DA" w:rsidRPr="002D7033" w:rsidRDefault="00E105DA" w:rsidP="00EE41DF">
            <w:pPr>
              <w:rPr>
                <w:rFonts w:cstheme="minorHAnsi"/>
                <w:sz w:val="24"/>
                <w:szCs w:val="24"/>
              </w:rPr>
            </w:pPr>
            <w:r>
              <w:rPr>
                <w:rFonts w:cstheme="minorHAnsi"/>
                <w:sz w:val="24"/>
                <w:szCs w:val="24"/>
              </w:rPr>
              <w:t>14 weeks</w:t>
            </w:r>
          </w:p>
        </w:tc>
        <w:tc>
          <w:tcPr>
            <w:tcW w:w="1010" w:type="dxa"/>
          </w:tcPr>
          <w:p w:rsidR="00E105DA" w:rsidRPr="005A7EBA"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14</w:t>
            </w:r>
          </w:p>
        </w:tc>
        <w:tc>
          <w:tcPr>
            <w:tcW w:w="1900" w:type="dxa"/>
          </w:tcPr>
          <w:p w:rsidR="00E105DA" w:rsidRPr="003E353F" w:rsidRDefault="00E105DA" w:rsidP="00E27777">
            <w:pPr>
              <w:rPr>
                <w:rFonts w:cstheme="minorHAnsi"/>
                <w:color w:val="000000"/>
                <w:sz w:val="20"/>
                <w:szCs w:val="20"/>
              </w:rPr>
            </w:pPr>
            <w:r w:rsidRPr="003E353F">
              <w:rPr>
                <w:rFonts w:cstheme="minorHAnsi"/>
              </w:rPr>
              <w:t>Construction of 1 block of storey   Building  with Eight Classrooms and four number offices at Billiri  Federal Staff school, Billiri</w:t>
            </w:r>
            <w:r>
              <w:rPr>
                <w:rFonts w:cstheme="minorHAnsi"/>
              </w:rPr>
              <w:t xml:space="preserve"> Lot  A/19/06</w:t>
            </w:r>
          </w:p>
        </w:tc>
        <w:tc>
          <w:tcPr>
            <w:tcW w:w="1001" w:type="dxa"/>
          </w:tcPr>
          <w:p w:rsidR="00E105DA" w:rsidRPr="005A7EBA" w:rsidRDefault="00FB4CC5" w:rsidP="00E27777">
            <w:pPr>
              <w:rPr>
                <w:rFonts w:cstheme="minorHAnsi"/>
                <w:sz w:val="24"/>
                <w:szCs w:val="24"/>
              </w:rPr>
            </w:pPr>
            <w:r>
              <w:rPr>
                <w:rFonts w:cstheme="minorHAnsi"/>
                <w:sz w:val="24"/>
                <w:szCs w:val="24"/>
              </w:rPr>
              <w:t>GSPPB/SUBEB/10006/GME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NULKOZ INTEGRATED NIG. LIMITED</w:t>
            </w:r>
          </w:p>
          <w:p w:rsidR="00E105DA" w:rsidRDefault="00E105DA" w:rsidP="00E27777"/>
        </w:tc>
        <w:tc>
          <w:tcPr>
            <w:tcW w:w="989" w:type="dxa"/>
          </w:tcPr>
          <w:p w:rsidR="00E105DA" w:rsidRDefault="00E105DA" w:rsidP="00E27777">
            <w:r w:rsidRPr="003E353F">
              <w:rPr>
                <w:rFonts w:ascii="Comic Sans MS" w:hAnsi="Comic Sans MS"/>
              </w:rPr>
              <w:t>58,312,657.78</w:t>
            </w:r>
          </w:p>
        </w:tc>
        <w:tc>
          <w:tcPr>
            <w:tcW w:w="1122" w:type="dxa"/>
          </w:tcPr>
          <w:p w:rsidR="00E105DA" w:rsidRDefault="00E105DA" w:rsidP="00E27777">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NULKOZ INTEGRATED NIG. LIMITED</w:t>
            </w:r>
          </w:p>
          <w:p w:rsidR="00E105DA" w:rsidRDefault="00E105DA" w:rsidP="00E27777"/>
        </w:tc>
        <w:tc>
          <w:tcPr>
            <w:tcW w:w="946" w:type="dxa"/>
          </w:tcPr>
          <w:p w:rsidR="00E105DA" w:rsidRDefault="00E105DA" w:rsidP="00E27777">
            <w:r>
              <w:t>60</w:t>
            </w:r>
          </w:p>
        </w:tc>
        <w:tc>
          <w:tcPr>
            <w:tcW w:w="992" w:type="dxa"/>
          </w:tcPr>
          <w:p w:rsidR="00E105DA" w:rsidRDefault="00E105DA" w:rsidP="00E27777">
            <w:r>
              <w:t>2,000,000.00</w:t>
            </w:r>
          </w:p>
        </w:tc>
        <w:tc>
          <w:tcPr>
            <w:tcW w:w="1001" w:type="dxa"/>
          </w:tcPr>
          <w:p w:rsidR="00E105DA" w:rsidRDefault="00E105DA" w:rsidP="00E27777">
            <w:r w:rsidRPr="003E353F">
              <w:rPr>
                <w:rFonts w:ascii="Comic Sans MS" w:hAnsi="Comic Sans MS"/>
              </w:rPr>
              <w:t>58,312,657.78</w:t>
            </w:r>
          </w:p>
        </w:tc>
        <w:tc>
          <w:tcPr>
            <w:tcW w:w="819" w:type="dxa"/>
          </w:tcPr>
          <w:p w:rsidR="00E105DA" w:rsidRDefault="00E105DA" w:rsidP="00EE41DF">
            <w:r>
              <w:t>15/01/2021</w:t>
            </w:r>
          </w:p>
        </w:tc>
        <w:tc>
          <w:tcPr>
            <w:tcW w:w="782" w:type="dxa"/>
          </w:tcPr>
          <w:p w:rsidR="00E105DA" w:rsidRPr="002D7033" w:rsidRDefault="00E105DA" w:rsidP="00EE41DF">
            <w:pPr>
              <w:rPr>
                <w:rFonts w:cstheme="minorHAnsi"/>
                <w:sz w:val="24"/>
                <w:szCs w:val="24"/>
              </w:rPr>
            </w:pPr>
            <w:r>
              <w:rPr>
                <w:rFonts w:cstheme="minorHAnsi"/>
                <w:sz w:val="24"/>
                <w:szCs w:val="24"/>
              </w:rPr>
              <w:t>14 weeks</w:t>
            </w:r>
          </w:p>
        </w:tc>
        <w:tc>
          <w:tcPr>
            <w:tcW w:w="1010" w:type="dxa"/>
          </w:tcPr>
          <w:p w:rsidR="00E105DA" w:rsidRPr="005A7EBA"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15</w:t>
            </w:r>
          </w:p>
        </w:tc>
        <w:tc>
          <w:tcPr>
            <w:tcW w:w="1900" w:type="dxa"/>
          </w:tcPr>
          <w:p w:rsidR="00E105DA" w:rsidRPr="00A71807" w:rsidRDefault="00E105DA" w:rsidP="00E27777">
            <w:pPr>
              <w:rPr>
                <w:rFonts w:cstheme="minorHAnsi"/>
                <w:sz w:val="20"/>
              </w:rPr>
            </w:pPr>
            <w:r w:rsidRPr="00A71807">
              <w:rPr>
                <w:rFonts w:cstheme="minorHAnsi"/>
                <w:sz w:val="18"/>
              </w:rPr>
              <w:t xml:space="preserve">Construction of 1 block of storey   Building with Eight Classrooms and four number offices at Dukku  GJSS Shabewa </w:t>
            </w:r>
            <w:r w:rsidRPr="00A71807">
              <w:rPr>
                <w:rFonts w:cstheme="minorHAnsi"/>
                <w:b/>
                <w:sz w:val="18"/>
              </w:rPr>
              <w:t xml:space="preserve"> </w:t>
            </w:r>
            <w:r w:rsidRPr="00A71807">
              <w:rPr>
                <w:rFonts w:cstheme="minorHAnsi"/>
                <w:sz w:val="18"/>
              </w:rPr>
              <w:t>LOT NO. A/</w:t>
            </w:r>
            <w:r w:rsidRPr="00A71807">
              <w:rPr>
                <w:rFonts w:cstheme="minorHAnsi"/>
                <w:sz w:val="20"/>
              </w:rPr>
              <w:t>19/07</w:t>
            </w:r>
          </w:p>
          <w:p w:rsidR="00E105DA" w:rsidRPr="003E353F" w:rsidRDefault="00E105DA" w:rsidP="00E27777">
            <w:pPr>
              <w:rPr>
                <w:rFonts w:cstheme="minorHAnsi"/>
                <w:color w:val="000000"/>
                <w:sz w:val="20"/>
                <w:szCs w:val="20"/>
              </w:rPr>
            </w:pPr>
          </w:p>
        </w:tc>
        <w:tc>
          <w:tcPr>
            <w:tcW w:w="1001" w:type="dxa"/>
          </w:tcPr>
          <w:p w:rsidR="00E105DA" w:rsidRPr="005A7EBA" w:rsidRDefault="00FB4CC5" w:rsidP="00E27777">
            <w:pPr>
              <w:rPr>
                <w:rFonts w:cstheme="minorHAnsi"/>
                <w:sz w:val="24"/>
                <w:szCs w:val="24"/>
              </w:rPr>
            </w:pPr>
            <w:r>
              <w:rPr>
                <w:rFonts w:cstheme="minorHAnsi"/>
                <w:sz w:val="24"/>
                <w:szCs w:val="24"/>
              </w:rPr>
              <w:t>GSPPB/SUBEB/10007/GME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Pr="009D6E99" w:rsidRDefault="00E105DA" w:rsidP="00E27777">
            <w:pPr>
              <w:rPr>
                <w:rFonts w:ascii="Calibri" w:hAnsi="Calibri" w:cs="Calibri"/>
                <w:color w:val="000000"/>
                <w:sz w:val="20"/>
              </w:rPr>
            </w:pPr>
            <w:r w:rsidRPr="009D6E99">
              <w:rPr>
                <w:rFonts w:ascii="Calibri" w:hAnsi="Calibri" w:cs="Calibri"/>
                <w:color w:val="000000"/>
                <w:sz w:val="20"/>
              </w:rPr>
              <w:t>PROLAND CONSULTS &amp; PROPERTY LTD</w:t>
            </w:r>
          </w:p>
          <w:p w:rsidR="00E105DA" w:rsidRPr="005A7EBA" w:rsidRDefault="00E105DA" w:rsidP="00E27777">
            <w:pPr>
              <w:rPr>
                <w:rFonts w:cstheme="minorHAnsi"/>
                <w:sz w:val="24"/>
                <w:szCs w:val="24"/>
              </w:rPr>
            </w:pPr>
          </w:p>
        </w:tc>
        <w:tc>
          <w:tcPr>
            <w:tcW w:w="989" w:type="dxa"/>
          </w:tcPr>
          <w:p w:rsidR="00E105DA" w:rsidRDefault="00E105DA" w:rsidP="00E27777">
            <w:pPr>
              <w:rPr>
                <w:rFonts w:ascii="Comic Sans MS" w:hAnsi="Comic Sans MS"/>
              </w:rPr>
            </w:pPr>
            <w:r w:rsidRPr="003E353F">
              <w:rPr>
                <w:rFonts w:ascii="Comic Sans MS" w:hAnsi="Comic Sans MS"/>
              </w:rPr>
              <w:t>58,312,657.78</w:t>
            </w:r>
          </w:p>
          <w:p w:rsidR="00E105DA" w:rsidRPr="005A7EBA" w:rsidRDefault="00E105DA" w:rsidP="00E27777">
            <w:pPr>
              <w:rPr>
                <w:rFonts w:cstheme="minorHAnsi"/>
                <w:sz w:val="24"/>
                <w:szCs w:val="24"/>
              </w:rPr>
            </w:pPr>
          </w:p>
        </w:tc>
        <w:tc>
          <w:tcPr>
            <w:tcW w:w="1122" w:type="dxa"/>
          </w:tcPr>
          <w:p w:rsidR="00E105DA" w:rsidRDefault="00E105DA" w:rsidP="00E27777">
            <w:pPr>
              <w:rPr>
                <w:rFonts w:ascii="Comic Sans MS" w:hAnsi="Comic Sans MS"/>
              </w:rPr>
            </w:pPr>
            <w:r w:rsidRPr="003E353F">
              <w:rPr>
                <w:rFonts w:ascii="Comic Sans MS" w:hAnsi="Comic Sans MS"/>
              </w:rPr>
              <w:t>58,312,657.78</w:t>
            </w:r>
          </w:p>
          <w:p w:rsidR="00E105DA" w:rsidRPr="005A7EBA" w:rsidRDefault="00E105DA" w:rsidP="00E27777">
            <w:pPr>
              <w:rPr>
                <w:rFonts w:cstheme="minorHAnsi"/>
                <w:sz w:val="24"/>
                <w:szCs w:val="24"/>
              </w:rPr>
            </w:pPr>
          </w:p>
        </w:tc>
        <w:tc>
          <w:tcPr>
            <w:tcW w:w="1134" w:type="dxa"/>
          </w:tcPr>
          <w:p w:rsidR="00E105DA" w:rsidRPr="009D6E99" w:rsidRDefault="00E105DA" w:rsidP="00E27777">
            <w:pPr>
              <w:rPr>
                <w:rFonts w:ascii="Calibri" w:hAnsi="Calibri" w:cs="Calibri"/>
                <w:color w:val="000000"/>
                <w:sz w:val="20"/>
              </w:rPr>
            </w:pPr>
            <w:r w:rsidRPr="009D6E99">
              <w:rPr>
                <w:rFonts w:ascii="Calibri" w:hAnsi="Calibri" w:cs="Calibri"/>
                <w:color w:val="000000"/>
                <w:sz w:val="20"/>
              </w:rPr>
              <w:t>PROLAND CONSULTS &amp; PROPERTY LTD</w:t>
            </w:r>
          </w:p>
          <w:p w:rsidR="00E105DA" w:rsidRDefault="00E105DA" w:rsidP="00E27777"/>
        </w:tc>
        <w:tc>
          <w:tcPr>
            <w:tcW w:w="946" w:type="dxa"/>
          </w:tcPr>
          <w:p w:rsidR="00E105DA" w:rsidRDefault="00E105DA" w:rsidP="00E27777">
            <w:r>
              <w:t>50</w:t>
            </w:r>
          </w:p>
          <w:p w:rsidR="00E105DA" w:rsidRDefault="00E105DA" w:rsidP="00E27777">
            <w:pPr>
              <w:rPr>
                <w:rFonts w:cstheme="minorHAnsi"/>
                <w:sz w:val="24"/>
                <w:szCs w:val="24"/>
              </w:rPr>
            </w:pPr>
          </w:p>
        </w:tc>
        <w:tc>
          <w:tcPr>
            <w:tcW w:w="992" w:type="dxa"/>
          </w:tcPr>
          <w:p w:rsidR="00E105DA" w:rsidRDefault="00E105DA" w:rsidP="00E27777">
            <w:r>
              <w:t>10,000,000.00</w:t>
            </w:r>
          </w:p>
          <w:p w:rsidR="00E105DA" w:rsidRPr="00BF2BEB" w:rsidRDefault="00E105DA" w:rsidP="00E27777">
            <w:pPr>
              <w:rPr>
                <w:rFonts w:cstheme="minorHAnsi"/>
              </w:rPr>
            </w:pPr>
          </w:p>
        </w:tc>
        <w:tc>
          <w:tcPr>
            <w:tcW w:w="1001" w:type="dxa"/>
          </w:tcPr>
          <w:p w:rsidR="00E105DA" w:rsidRDefault="00E105DA" w:rsidP="00E27777">
            <w:pPr>
              <w:rPr>
                <w:rFonts w:ascii="Comic Sans MS" w:hAnsi="Comic Sans MS"/>
              </w:rPr>
            </w:pPr>
            <w:r w:rsidRPr="003E353F">
              <w:rPr>
                <w:rFonts w:ascii="Comic Sans MS" w:hAnsi="Comic Sans MS"/>
              </w:rPr>
              <w:t>58,312,657.78</w:t>
            </w:r>
          </w:p>
          <w:p w:rsidR="00E105DA" w:rsidRDefault="00E105DA" w:rsidP="00E27777"/>
        </w:tc>
        <w:tc>
          <w:tcPr>
            <w:tcW w:w="819" w:type="dxa"/>
          </w:tcPr>
          <w:p w:rsidR="00E105DA" w:rsidRDefault="00E105DA" w:rsidP="00EE41DF">
            <w:r>
              <w:t>15/01/2021</w:t>
            </w:r>
          </w:p>
        </w:tc>
        <w:tc>
          <w:tcPr>
            <w:tcW w:w="782" w:type="dxa"/>
          </w:tcPr>
          <w:p w:rsidR="00E105DA" w:rsidRPr="002D7033" w:rsidRDefault="00E105DA" w:rsidP="00EE41DF">
            <w:pPr>
              <w:rPr>
                <w:rFonts w:cstheme="minorHAnsi"/>
                <w:sz w:val="24"/>
                <w:szCs w:val="24"/>
              </w:rPr>
            </w:pPr>
            <w:r>
              <w:rPr>
                <w:rFonts w:cstheme="minorHAnsi"/>
                <w:sz w:val="24"/>
                <w:szCs w:val="24"/>
              </w:rPr>
              <w:t>14 weeks</w:t>
            </w:r>
          </w:p>
        </w:tc>
        <w:tc>
          <w:tcPr>
            <w:tcW w:w="1010" w:type="dxa"/>
          </w:tcPr>
          <w:p w:rsidR="00E105DA" w:rsidRPr="005A7EBA"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16</w:t>
            </w:r>
          </w:p>
        </w:tc>
        <w:tc>
          <w:tcPr>
            <w:tcW w:w="1900" w:type="dxa"/>
          </w:tcPr>
          <w:p w:rsidR="00E105DA" w:rsidRPr="003E353F" w:rsidRDefault="00E105DA" w:rsidP="00E27777">
            <w:pPr>
              <w:rPr>
                <w:rFonts w:cstheme="minorHAnsi"/>
              </w:rPr>
            </w:pPr>
            <w:r w:rsidRPr="00F43221">
              <w:rPr>
                <w:rFonts w:cstheme="minorHAnsi"/>
              </w:rPr>
              <w:t xml:space="preserve">Construction of 1 block of storey   </w:t>
            </w:r>
            <w:r w:rsidRPr="00F43221">
              <w:rPr>
                <w:rFonts w:cstheme="minorHAnsi"/>
              </w:rPr>
              <w:lastRenderedPageBreak/>
              <w:t xml:space="preserve">Building with Eight Classrooms and four number offices at Funakaye  GJSS Wuro yayaru </w:t>
            </w:r>
            <w:r w:rsidRPr="00F43221">
              <w:rPr>
                <w:rFonts w:cstheme="minorHAnsi"/>
                <w:b/>
              </w:rPr>
              <w:t xml:space="preserve"> </w:t>
            </w:r>
            <w:r>
              <w:rPr>
                <w:rFonts w:cstheme="minorHAnsi"/>
                <w:b/>
              </w:rPr>
              <w:t xml:space="preserve"> </w:t>
            </w:r>
            <w:r w:rsidRPr="00F43221">
              <w:rPr>
                <w:rFonts w:cstheme="minorHAnsi"/>
              </w:rPr>
              <w:t>LOT NO. A/19/08</w:t>
            </w:r>
          </w:p>
        </w:tc>
        <w:tc>
          <w:tcPr>
            <w:tcW w:w="1001" w:type="dxa"/>
          </w:tcPr>
          <w:p w:rsidR="00E105DA" w:rsidRPr="005A7EBA" w:rsidRDefault="00D35A01" w:rsidP="00E27777">
            <w:pPr>
              <w:rPr>
                <w:rFonts w:cstheme="minorHAnsi"/>
                <w:sz w:val="24"/>
                <w:szCs w:val="24"/>
              </w:rPr>
            </w:pPr>
            <w:r>
              <w:rPr>
                <w:rFonts w:cstheme="minorHAnsi"/>
                <w:sz w:val="24"/>
                <w:szCs w:val="24"/>
              </w:rPr>
              <w:lastRenderedPageBreak/>
              <w:t>GSPPB/SUBEB/</w:t>
            </w:r>
            <w:r>
              <w:rPr>
                <w:rFonts w:cstheme="minorHAnsi"/>
                <w:sz w:val="24"/>
                <w:szCs w:val="24"/>
              </w:rPr>
              <w:lastRenderedPageBreak/>
              <w:t>10008</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lastRenderedPageBreak/>
              <w:t xml:space="preserve">Quality &amp; Cost </w:t>
            </w:r>
            <w:r>
              <w:rPr>
                <w:rFonts w:ascii="Calibri" w:hAnsi="Calibri" w:cs="Calibri"/>
                <w:color w:val="000000"/>
              </w:rPr>
              <w:lastRenderedPageBreak/>
              <w:t>Based Selection(QCBS</w:t>
            </w:r>
          </w:p>
        </w:tc>
        <w:tc>
          <w:tcPr>
            <w:tcW w:w="1329" w:type="dxa"/>
          </w:tcPr>
          <w:p w:rsidR="00E105DA" w:rsidRDefault="00E105DA" w:rsidP="00A71807">
            <w:pPr>
              <w:rPr>
                <w:rFonts w:ascii="Calibri" w:hAnsi="Calibri" w:cs="Calibri"/>
                <w:color w:val="000000"/>
              </w:rPr>
            </w:pPr>
            <w:r>
              <w:rPr>
                <w:rFonts w:ascii="Calibri" w:hAnsi="Calibri" w:cs="Calibri"/>
                <w:color w:val="000000"/>
              </w:rPr>
              <w:lastRenderedPageBreak/>
              <w:t xml:space="preserve">STABLE ETHICS </w:t>
            </w:r>
            <w:r>
              <w:rPr>
                <w:rFonts w:ascii="Calibri" w:hAnsi="Calibri" w:cs="Calibri"/>
                <w:color w:val="000000"/>
              </w:rPr>
              <w:lastRenderedPageBreak/>
              <w:t>NIGERIA LTD</w:t>
            </w:r>
          </w:p>
          <w:p w:rsidR="00E105DA" w:rsidRDefault="00E105DA" w:rsidP="00E27777">
            <w:pPr>
              <w:rPr>
                <w:rFonts w:ascii="Calibri" w:hAnsi="Calibri" w:cs="Calibri"/>
                <w:color w:val="000000"/>
              </w:rPr>
            </w:pPr>
          </w:p>
        </w:tc>
        <w:tc>
          <w:tcPr>
            <w:tcW w:w="989" w:type="dxa"/>
          </w:tcPr>
          <w:p w:rsidR="00E105DA" w:rsidRPr="003E353F" w:rsidRDefault="00E105DA" w:rsidP="00E27777">
            <w:pPr>
              <w:rPr>
                <w:rFonts w:ascii="Comic Sans MS" w:hAnsi="Comic Sans MS"/>
              </w:rPr>
            </w:pPr>
            <w:r w:rsidRPr="003E353F">
              <w:rPr>
                <w:rFonts w:ascii="Comic Sans MS" w:hAnsi="Comic Sans MS"/>
              </w:rPr>
              <w:lastRenderedPageBreak/>
              <w:t>58,312,657.78</w:t>
            </w:r>
          </w:p>
        </w:tc>
        <w:tc>
          <w:tcPr>
            <w:tcW w:w="1122" w:type="dxa"/>
          </w:tcPr>
          <w:p w:rsidR="00E105DA" w:rsidRPr="003E353F" w:rsidRDefault="00E105DA" w:rsidP="00E27777">
            <w:pPr>
              <w:rPr>
                <w:rFonts w:ascii="Comic Sans MS" w:hAnsi="Comic Sans MS"/>
              </w:rPr>
            </w:pPr>
            <w:r w:rsidRPr="003E353F">
              <w:rPr>
                <w:rFonts w:ascii="Comic Sans MS" w:hAnsi="Comic Sans MS"/>
              </w:rPr>
              <w:t>58,312,657.78</w:t>
            </w:r>
          </w:p>
        </w:tc>
        <w:tc>
          <w:tcPr>
            <w:tcW w:w="1134" w:type="dxa"/>
          </w:tcPr>
          <w:p w:rsidR="00E105DA" w:rsidRDefault="00E105DA" w:rsidP="00A71807">
            <w:pPr>
              <w:rPr>
                <w:rFonts w:ascii="Calibri" w:hAnsi="Calibri" w:cs="Calibri"/>
                <w:color w:val="000000"/>
              </w:rPr>
            </w:pPr>
            <w:r>
              <w:rPr>
                <w:rFonts w:ascii="Calibri" w:hAnsi="Calibri" w:cs="Calibri"/>
                <w:color w:val="000000"/>
              </w:rPr>
              <w:t xml:space="preserve">STABLE ETHICS </w:t>
            </w:r>
            <w:r>
              <w:rPr>
                <w:rFonts w:ascii="Calibri" w:hAnsi="Calibri" w:cs="Calibri"/>
                <w:color w:val="000000"/>
              </w:rPr>
              <w:lastRenderedPageBreak/>
              <w:t>NIGERIA LTD</w:t>
            </w:r>
          </w:p>
          <w:p w:rsidR="00E105DA" w:rsidRDefault="00E105DA" w:rsidP="00E27777">
            <w:pPr>
              <w:rPr>
                <w:rFonts w:ascii="Calibri" w:hAnsi="Calibri" w:cs="Calibri"/>
                <w:color w:val="000000"/>
              </w:rPr>
            </w:pPr>
          </w:p>
        </w:tc>
        <w:tc>
          <w:tcPr>
            <w:tcW w:w="946" w:type="dxa"/>
          </w:tcPr>
          <w:p w:rsidR="00E105DA" w:rsidRDefault="00E105DA" w:rsidP="00E27777">
            <w:r>
              <w:lastRenderedPageBreak/>
              <w:t>40</w:t>
            </w:r>
          </w:p>
        </w:tc>
        <w:tc>
          <w:tcPr>
            <w:tcW w:w="992" w:type="dxa"/>
          </w:tcPr>
          <w:p w:rsidR="00E105DA" w:rsidRDefault="00E105DA" w:rsidP="00E27777">
            <w:pPr>
              <w:rPr>
                <w:rFonts w:cstheme="minorHAnsi"/>
              </w:rPr>
            </w:pPr>
            <w:r>
              <w:rPr>
                <w:rFonts w:cstheme="minorHAnsi"/>
              </w:rPr>
              <w:t>8,000,000.00</w:t>
            </w:r>
          </w:p>
        </w:tc>
        <w:tc>
          <w:tcPr>
            <w:tcW w:w="1001" w:type="dxa"/>
          </w:tcPr>
          <w:p w:rsidR="00E105DA" w:rsidRPr="003E353F" w:rsidRDefault="00E105DA" w:rsidP="00E27777">
            <w:pPr>
              <w:rPr>
                <w:rFonts w:ascii="Comic Sans MS" w:hAnsi="Comic Sans MS"/>
              </w:rPr>
            </w:pPr>
            <w:r w:rsidRPr="003E353F">
              <w:rPr>
                <w:rFonts w:ascii="Comic Sans MS" w:hAnsi="Comic Sans MS"/>
              </w:rPr>
              <w:t>58,312,657.78</w:t>
            </w:r>
          </w:p>
        </w:tc>
        <w:tc>
          <w:tcPr>
            <w:tcW w:w="819" w:type="dxa"/>
          </w:tcPr>
          <w:p w:rsidR="00E105DA" w:rsidRDefault="00E105DA" w:rsidP="00EE41DF">
            <w:r>
              <w:t>15/01/2021</w:t>
            </w:r>
          </w:p>
        </w:tc>
        <w:tc>
          <w:tcPr>
            <w:tcW w:w="782" w:type="dxa"/>
          </w:tcPr>
          <w:p w:rsidR="00E105DA" w:rsidRPr="002D7033" w:rsidRDefault="00E105DA" w:rsidP="00EE41DF">
            <w:pPr>
              <w:rPr>
                <w:rFonts w:cstheme="minorHAnsi"/>
                <w:sz w:val="24"/>
                <w:szCs w:val="24"/>
              </w:rPr>
            </w:pPr>
            <w:r>
              <w:rPr>
                <w:rFonts w:cstheme="minorHAnsi"/>
                <w:sz w:val="24"/>
                <w:szCs w:val="24"/>
              </w:rPr>
              <w:t>14 week</w:t>
            </w:r>
            <w:r>
              <w:rPr>
                <w:rFonts w:cstheme="minorHAnsi"/>
                <w:sz w:val="24"/>
                <w:szCs w:val="24"/>
              </w:rPr>
              <w:lastRenderedPageBreak/>
              <w:t>s</w:t>
            </w:r>
          </w:p>
        </w:tc>
        <w:tc>
          <w:tcPr>
            <w:tcW w:w="1010" w:type="dxa"/>
          </w:tcPr>
          <w:p w:rsidR="00E105DA" w:rsidRPr="002D7033" w:rsidRDefault="00E105DA" w:rsidP="00E27777">
            <w:pPr>
              <w:rPr>
                <w:rFonts w:cstheme="minorHAnsi"/>
                <w:sz w:val="24"/>
                <w:szCs w:val="24"/>
              </w:rPr>
            </w:pPr>
            <w:r>
              <w:lastRenderedPageBreak/>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lastRenderedPageBreak/>
              <w:t>17</w:t>
            </w:r>
          </w:p>
        </w:tc>
        <w:tc>
          <w:tcPr>
            <w:tcW w:w="1900" w:type="dxa"/>
          </w:tcPr>
          <w:p w:rsidR="00E105DA" w:rsidRPr="00F43221" w:rsidRDefault="00E105DA" w:rsidP="00E27777">
            <w:pPr>
              <w:rPr>
                <w:rFonts w:cstheme="minorHAnsi"/>
                <w:color w:val="000000"/>
                <w:sz w:val="20"/>
                <w:szCs w:val="20"/>
              </w:rPr>
            </w:pPr>
            <w:r w:rsidRPr="00F43221">
              <w:rPr>
                <w:rFonts w:cstheme="minorHAnsi"/>
              </w:rPr>
              <w:t>Construction of 1 block of storey   Building with Eight Classr</w:t>
            </w:r>
            <w:r>
              <w:rPr>
                <w:rFonts w:cstheme="minorHAnsi"/>
              </w:rPr>
              <w:t xml:space="preserve">ooms and four number offices  at </w:t>
            </w:r>
            <w:r w:rsidRPr="00F43221">
              <w:rPr>
                <w:rFonts w:cstheme="minorHAnsi"/>
              </w:rPr>
              <w:t>Nafada  GJSS Birin Fulan LOT</w:t>
            </w:r>
            <w:r w:rsidRPr="00F43221">
              <w:rPr>
                <w:rFonts w:cstheme="minorHAnsi"/>
                <w:b/>
              </w:rPr>
              <w:t xml:space="preserve"> </w:t>
            </w:r>
            <w:r w:rsidRPr="00F43221">
              <w:rPr>
                <w:rFonts w:cstheme="minorHAnsi"/>
              </w:rPr>
              <w:t>NO. A/19/</w:t>
            </w:r>
            <w:r>
              <w:rPr>
                <w:rFonts w:cstheme="minorHAnsi"/>
              </w:rPr>
              <w:t>12</w:t>
            </w:r>
          </w:p>
        </w:tc>
        <w:tc>
          <w:tcPr>
            <w:tcW w:w="1001" w:type="dxa"/>
          </w:tcPr>
          <w:p w:rsidR="00E105DA" w:rsidRPr="005A7EBA" w:rsidRDefault="00D35A01" w:rsidP="00E27777">
            <w:pPr>
              <w:rPr>
                <w:rFonts w:cstheme="minorHAnsi"/>
                <w:sz w:val="24"/>
                <w:szCs w:val="24"/>
              </w:rPr>
            </w:pPr>
            <w:r>
              <w:rPr>
                <w:rFonts w:cstheme="minorHAnsi"/>
                <w:sz w:val="24"/>
                <w:szCs w:val="24"/>
              </w:rPr>
              <w:t>GSPPB/SUBEB/10009</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MB YALWA CONTRACTORS LTD</w:t>
            </w:r>
          </w:p>
          <w:p w:rsidR="00E105DA" w:rsidRDefault="00E105DA" w:rsidP="00E27777"/>
        </w:tc>
        <w:tc>
          <w:tcPr>
            <w:tcW w:w="989" w:type="dxa"/>
          </w:tcPr>
          <w:p w:rsidR="00E105DA" w:rsidRPr="003E353F" w:rsidRDefault="00E105DA" w:rsidP="00E27777">
            <w:pPr>
              <w:rPr>
                <w:rFonts w:ascii="Comic Sans MS" w:hAnsi="Comic Sans MS"/>
              </w:rPr>
            </w:pPr>
            <w:r w:rsidRPr="003E353F">
              <w:rPr>
                <w:rFonts w:ascii="Comic Sans MS" w:hAnsi="Comic Sans MS"/>
              </w:rPr>
              <w:t>58,312,657.78</w:t>
            </w:r>
          </w:p>
        </w:tc>
        <w:tc>
          <w:tcPr>
            <w:tcW w:w="1122" w:type="dxa"/>
          </w:tcPr>
          <w:p w:rsidR="00E105DA" w:rsidRPr="003E353F" w:rsidRDefault="00E105DA" w:rsidP="00E27777">
            <w:pPr>
              <w:rPr>
                <w:rFonts w:ascii="Comic Sans MS" w:hAnsi="Comic Sans MS"/>
              </w:rPr>
            </w:pPr>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MB YALWA CONTRACTORS LTD</w:t>
            </w:r>
          </w:p>
          <w:p w:rsidR="00E105DA" w:rsidRDefault="00E105DA" w:rsidP="00A71807">
            <w:pPr>
              <w:rPr>
                <w:rFonts w:ascii="Calibri" w:hAnsi="Calibri" w:cs="Calibri"/>
                <w:color w:val="000000"/>
              </w:rPr>
            </w:pPr>
          </w:p>
        </w:tc>
        <w:tc>
          <w:tcPr>
            <w:tcW w:w="946" w:type="dxa"/>
          </w:tcPr>
          <w:p w:rsidR="00E105DA" w:rsidRDefault="00E105DA" w:rsidP="00E27777">
            <w:r>
              <w:t>15</w:t>
            </w:r>
          </w:p>
        </w:tc>
        <w:tc>
          <w:tcPr>
            <w:tcW w:w="992" w:type="dxa"/>
          </w:tcPr>
          <w:p w:rsidR="00E105DA" w:rsidRDefault="00E105DA" w:rsidP="00E27777">
            <w:r>
              <w:t>2,000,000.00</w:t>
            </w:r>
          </w:p>
        </w:tc>
        <w:tc>
          <w:tcPr>
            <w:tcW w:w="1001" w:type="dxa"/>
          </w:tcPr>
          <w:p w:rsidR="00E105DA" w:rsidRPr="003E353F" w:rsidRDefault="00E105DA" w:rsidP="00E27777">
            <w:pPr>
              <w:rPr>
                <w:rFonts w:ascii="Comic Sans MS" w:hAnsi="Comic Sans MS"/>
              </w:rPr>
            </w:pPr>
            <w:r w:rsidRPr="003E353F">
              <w:rPr>
                <w:rFonts w:ascii="Comic Sans MS" w:hAnsi="Comic Sans MS"/>
              </w:rPr>
              <w:t>58,312,657.78</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18</w:t>
            </w:r>
          </w:p>
        </w:tc>
        <w:tc>
          <w:tcPr>
            <w:tcW w:w="1900" w:type="dxa"/>
          </w:tcPr>
          <w:p w:rsidR="00E105DA" w:rsidRPr="009515E3" w:rsidRDefault="00E105DA" w:rsidP="00E27777">
            <w:pPr>
              <w:rPr>
                <w:rFonts w:cstheme="minorHAnsi"/>
                <w:color w:val="000000"/>
              </w:rPr>
            </w:pPr>
            <w:r w:rsidRPr="009515E3">
              <w:rPr>
                <w:rFonts w:cstheme="minorHAnsi"/>
              </w:rPr>
              <w:t xml:space="preserve">Construction of 1 block of storey   Building with Eight Classrooms and four number offices at Shongom  GJSS Filiya  LOT NO. A/19/13 </w:t>
            </w:r>
            <w:r w:rsidRPr="009515E3">
              <w:rPr>
                <w:rFonts w:cstheme="minorHAnsi"/>
                <w:b/>
              </w:rPr>
              <w:t xml:space="preserve"> </w:t>
            </w:r>
          </w:p>
        </w:tc>
        <w:tc>
          <w:tcPr>
            <w:tcW w:w="1001" w:type="dxa"/>
          </w:tcPr>
          <w:p w:rsidR="00E105DA" w:rsidRPr="005A7EBA" w:rsidRDefault="00FB4CC5" w:rsidP="00E27777">
            <w:pPr>
              <w:rPr>
                <w:rFonts w:cstheme="minorHAnsi"/>
                <w:sz w:val="24"/>
                <w:szCs w:val="24"/>
              </w:rPr>
            </w:pPr>
            <w:r>
              <w:rPr>
                <w:rFonts w:cstheme="minorHAnsi"/>
                <w:sz w:val="24"/>
                <w:szCs w:val="24"/>
              </w:rPr>
              <w:t>GSPPB/SUBEB/100</w:t>
            </w:r>
            <w:r w:rsidR="00D35A01">
              <w:rPr>
                <w:rFonts w:cstheme="minorHAnsi"/>
                <w:sz w:val="24"/>
                <w:szCs w:val="24"/>
              </w:rPr>
              <w:t>10</w:t>
            </w:r>
            <w:r>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NULKOZ INTEGRATED NIG. LIMITED</w:t>
            </w:r>
          </w:p>
          <w:p w:rsidR="00E105DA" w:rsidRDefault="00E105DA" w:rsidP="00E27777"/>
        </w:tc>
        <w:tc>
          <w:tcPr>
            <w:tcW w:w="989" w:type="dxa"/>
          </w:tcPr>
          <w:p w:rsidR="00E105DA" w:rsidRPr="003E353F" w:rsidRDefault="00E105DA" w:rsidP="00E27777">
            <w:pPr>
              <w:rPr>
                <w:rFonts w:ascii="Comic Sans MS" w:hAnsi="Comic Sans MS"/>
              </w:rPr>
            </w:pPr>
            <w:r w:rsidRPr="003E353F">
              <w:rPr>
                <w:rFonts w:ascii="Comic Sans MS" w:hAnsi="Comic Sans MS"/>
              </w:rPr>
              <w:t>58,312,657.78</w:t>
            </w:r>
          </w:p>
        </w:tc>
        <w:tc>
          <w:tcPr>
            <w:tcW w:w="1122" w:type="dxa"/>
          </w:tcPr>
          <w:p w:rsidR="00E105DA" w:rsidRPr="003E353F" w:rsidRDefault="00E105DA" w:rsidP="00E27777">
            <w:pPr>
              <w:rPr>
                <w:rFonts w:ascii="Comic Sans MS" w:hAnsi="Comic Sans MS"/>
              </w:rPr>
            </w:pPr>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NULKOZ INTEGRATED NIG. LIMITED</w:t>
            </w:r>
          </w:p>
          <w:p w:rsidR="00E105DA" w:rsidRDefault="00E105DA" w:rsidP="00A71807">
            <w:pPr>
              <w:rPr>
                <w:rFonts w:ascii="Calibri" w:hAnsi="Calibri" w:cs="Calibri"/>
                <w:color w:val="000000"/>
              </w:rPr>
            </w:pPr>
          </w:p>
        </w:tc>
        <w:tc>
          <w:tcPr>
            <w:tcW w:w="946" w:type="dxa"/>
          </w:tcPr>
          <w:p w:rsidR="00E105DA" w:rsidRDefault="00E105DA" w:rsidP="00E27777">
            <w:r>
              <w:t>27</w:t>
            </w:r>
          </w:p>
        </w:tc>
        <w:tc>
          <w:tcPr>
            <w:tcW w:w="992" w:type="dxa"/>
          </w:tcPr>
          <w:p w:rsidR="00E105DA" w:rsidRDefault="00E105DA" w:rsidP="00E27777">
            <w:r>
              <w:rPr>
                <w:rFonts w:cstheme="minorHAnsi"/>
              </w:rPr>
              <w:t>8,000,000.00</w:t>
            </w:r>
          </w:p>
        </w:tc>
        <w:tc>
          <w:tcPr>
            <w:tcW w:w="1001" w:type="dxa"/>
          </w:tcPr>
          <w:p w:rsidR="00E105DA" w:rsidRPr="003E353F" w:rsidRDefault="00E105DA" w:rsidP="00E27777">
            <w:pPr>
              <w:rPr>
                <w:rFonts w:ascii="Comic Sans MS" w:hAnsi="Comic Sans MS"/>
              </w:rPr>
            </w:pPr>
            <w:r w:rsidRPr="003E353F">
              <w:rPr>
                <w:rFonts w:ascii="Comic Sans MS" w:hAnsi="Comic Sans MS"/>
              </w:rPr>
              <w:t>58,312,657.78</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19</w:t>
            </w:r>
          </w:p>
        </w:tc>
        <w:tc>
          <w:tcPr>
            <w:tcW w:w="1900" w:type="dxa"/>
          </w:tcPr>
          <w:p w:rsidR="00E105DA" w:rsidRPr="009515E3" w:rsidRDefault="00E105DA" w:rsidP="00E27777">
            <w:pPr>
              <w:rPr>
                <w:rFonts w:cstheme="minorHAnsi"/>
                <w:color w:val="000000"/>
                <w:sz w:val="20"/>
                <w:szCs w:val="20"/>
              </w:rPr>
            </w:pPr>
            <w:r w:rsidRPr="009515E3">
              <w:rPr>
                <w:rFonts w:cstheme="minorHAnsi"/>
              </w:rPr>
              <w:t>Construction of 1 block of storey   Building  with Eight Classrooms and four number offices at Yamaltu Deba  Tsandon Dan Dela  Primary School  LOT NO. A/19/14</w:t>
            </w:r>
          </w:p>
        </w:tc>
        <w:tc>
          <w:tcPr>
            <w:tcW w:w="1001" w:type="dxa"/>
          </w:tcPr>
          <w:p w:rsidR="00E105DA" w:rsidRPr="005A7EBA" w:rsidRDefault="00D35A01" w:rsidP="00E27777">
            <w:pPr>
              <w:rPr>
                <w:rFonts w:cstheme="minorHAnsi"/>
                <w:sz w:val="24"/>
                <w:szCs w:val="24"/>
              </w:rPr>
            </w:pPr>
            <w:r>
              <w:rPr>
                <w:rFonts w:cstheme="minorHAnsi"/>
                <w:sz w:val="24"/>
                <w:szCs w:val="24"/>
              </w:rPr>
              <w:t>GSPPB/SUBEB/1001</w:t>
            </w:r>
            <w:r w:rsidR="00FB4CC5">
              <w:rPr>
                <w:rFonts w:cstheme="minorHAnsi"/>
                <w:sz w:val="24"/>
                <w:szCs w:val="24"/>
              </w:rPr>
              <w:t>1/GME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DOMESHADE REALTY LTD</w:t>
            </w:r>
          </w:p>
          <w:p w:rsidR="00E105DA" w:rsidRDefault="00E105DA" w:rsidP="00E27777"/>
        </w:tc>
        <w:tc>
          <w:tcPr>
            <w:tcW w:w="989" w:type="dxa"/>
          </w:tcPr>
          <w:p w:rsidR="00E105DA" w:rsidRPr="003E353F" w:rsidRDefault="00E105DA" w:rsidP="00E27777">
            <w:pPr>
              <w:rPr>
                <w:rFonts w:ascii="Comic Sans MS" w:hAnsi="Comic Sans MS"/>
              </w:rPr>
            </w:pPr>
            <w:r w:rsidRPr="003E353F">
              <w:rPr>
                <w:rFonts w:ascii="Comic Sans MS" w:hAnsi="Comic Sans MS"/>
              </w:rPr>
              <w:t>58,312,657.78</w:t>
            </w:r>
          </w:p>
        </w:tc>
        <w:tc>
          <w:tcPr>
            <w:tcW w:w="1122" w:type="dxa"/>
          </w:tcPr>
          <w:p w:rsidR="00E105DA" w:rsidRPr="003E353F" w:rsidRDefault="00E105DA" w:rsidP="00E27777">
            <w:pPr>
              <w:rPr>
                <w:rFonts w:ascii="Comic Sans MS" w:hAnsi="Comic Sans MS"/>
              </w:rPr>
            </w:pPr>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DOMESHADE REALTY LTD</w:t>
            </w:r>
          </w:p>
          <w:p w:rsidR="00E105DA" w:rsidRDefault="00E105DA" w:rsidP="00A71807">
            <w:pPr>
              <w:rPr>
                <w:rFonts w:ascii="Calibri" w:hAnsi="Calibri" w:cs="Calibri"/>
                <w:color w:val="000000"/>
              </w:rPr>
            </w:pPr>
          </w:p>
        </w:tc>
        <w:tc>
          <w:tcPr>
            <w:tcW w:w="946" w:type="dxa"/>
          </w:tcPr>
          <w:p w:rsidR="00E105DA" w:rsidRDefault="00E105DA" w:rsidP="00E27777">
            <w:r>
              <w:t>37</w:t>
            </w:r>
          </w:p>
        </w:tc>
        <w:tc>
          <w:tcPr>
            <w:tcW w:w="992" w:type="dxa"/>
          </w:tcPr>
          <w:p w:rsidR="00E105DA" w:rsidRDefault="00E105DA" w:rsidP="00E27777">
            <w:r>
              <w:t>2,000,000.00</w:t>
            </w:r>
          </w:p>
        </w:tc>
        <w:tc>
          <w:tcPr>
            <w:tcW w:w="1001" w:type="dxa"/>
          </w:tcPr>
          <w:p w:rsidR="00E105DA" w:rsidRPr="003E353F" w:rsidRDefault="00E105DA" w:rsidP="00E27777">
            <w:pPr>
              <w:rPr>
                <w:rFonts w:ascii="Comic Sans MS" w:hAnsi="Comic Sans MS"/>
              </w:rPr>
            </w:pPr>
            <w:r w:rsidRPr="003E353F">
              <w:rPr>
                <w:rFonts w:ascii="Comic Sans MS" w:hAnsi="Comic Sans MS"/>
              </w:rPr>
              <w:t>58,312,657.78</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lastRenderedPageBreak/>
              <w:t>20</w:t>
            </w:r>
          </w:p>
        </w:tc>
        <w:tc>
          <w:tcPr>
            <w:tcW w:w="1900" w:type="dxa"/>
          </w:tcPr>
          <w:p w:rsidR="00E105DA" w:rsidRDefault="00E105DA" w:rsidP="00E27777">
            <w:pPr>
              <w:rPr>
                <w:rFonts w:cstheme="minorHAnsi"/>
              </w:rPr>
            </w:pPr>
            <w:r w:rsidRPr="009515E3">
              <w:rPr>
                <w:rFonts w:cstheme="minorHAnsi"/>
              </w:rPr>
              <w:t>Construction of 1 block of storey   Building with Eight Classrooms at Akko   GGJSS  Doma  LOT</w:t>
            </w:r>
            <w:r w:rsidRPr="009515E3">
              <w:rPr>
                <w:rFonts w:cstheme="minorHAnsi"/>
                <w:b/>
              </w:rPr>
              <w:t xml:space="preserve"> </w:t>
            </w:r>
            <w:r w:rsidRPr="009515E3">
              <w:rPr>
                <w:rFonts w:cstheme="minorHAnsi"/>
              </w:rPr>
              <w:t>NO. A/19/15</w:t>
            </w:r>
          </w:p>
          <w:p w:rsidR="00E105DA" w:rsidRDefault="00E105DA" w:rsidP="00E27777">
            <w:pPr>
              <w:rPr>
                <w:rFonts w:cstheme="minorHAnsi"/>
              </w:rPr>
            </w:pPr>
          </w:p>
          <w:p w:rsidR="00E105DA" w:rsidRDefault="00E105DA" w:rsidP="00E27777">
            <w:pPr>
              <w:rPr>
                <w:rFonts w:cstheme="minorHAnsi"/>
              </w:rPr>
            </w:pPr>
          </w:p>
          <w:p w:rsidR="00E105DA" w:rsidRPr="009515E3" w:rsidRDefault="00E105DA" w:rsidP="00E27777">
            <w:pPr>
              <w:rPr>
                <w:rFonts w:cstheme="minorHAnsi"/>
                <w:color w:val="000000"/>
                <w:sz w:val="20"/>
                <w:szCs w:val="20"/>
              </w:rPr>
            </w:pPr>
          </w:p>
        </w:tc>
        <w:tc>
          <w:tcPr>
            <w:tcW w:w="1001" w:type="dxa"/>
          </w:tcPr>
          <w:p w:rsidR="00E105DA" w:rsidRPr="005A7EBA" w:rsidRDefault="00960FBE" w:rsidP="00E27777">
            <w:pPr>
              <w:rPr>
                <w:rFonts w:cstheme="minorHAnsi"/>
                <w:sz w:val="24"/>
                <w:szCs w:val="24"/>
              </w:rPr>
            </w:pPr>
            <w:r>
              <w:rPr>
                <w:rFonts w:cstheme="minorHAnsi"/>
                <w:sz w:val="24"/>
                <w:szCs w:val="24"/>
              </w:rPr>
              <w:t>GSPPB/SUBEB/100</w:t>
            </w:r>
            <w:r w:rsidR="00FB4CC5">
              <w:rPr>
                <w:rFonts w:cstheme="minorHAnsi"/>
                <w:sz w:val="24"/>
                <w:szCs w:val="24"/>
              </w:rPr>
              <w:t>1</w:t>
            </w:r>
            <w:r>
              <w:rPr>
                <w:rFonts w:cstheme="minorHAnsi"/>
                <w:sz w:val="24"/>
                <w:szCs w:val="24"/>
              </w:rPr>
              <w:t>2</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JAMAJI NIG LTD</w:t>
            </w:r>
          </w:p>
          <w:p w:rsidR="00E105DA" w:rsidRDefault="00E105DA" w:rsidP="00E27777"/>
        </w:tc>
        <w:tc>
          <w:tcPr>
            <w:tcW w:w="989" w:type="dxa"/>
          </w:tcPr>
          <w:p w:rsidR="00E105DA" w:rsidRPr="003E353F" w:rsidRDefault="00E105DA" w:rsidP="00E27777">
            <w:pPr>
              <w:rPr>
                <w:rFonts w:ascii="Comic Sans MS" w:hAnsi="Comic Sans MS"/>
              </w:rPr>
            </w:pPr>
            <w:r w:rsidRPr="003E353F">
              <w:rPr>
                <w:rFonts w:ascii="Comic Sans MS" w:hAnsi="Comic Sans MS"/>
              </w:rPr>
              <w:t>58,312,657.78</w:t>
            </w:r>
          </w:p>
        </w:tc>
        <w:tc>
          <w:tcPr>
            <w:tcW w:w="1122" w:type="dxa"/>
          </w:tcPr>
          <w:p w:rsidR="00E105DA" w:rsidRPr="003E353F" w:rsidRDefault="00E105DA" w:rsidP="00E27777">
            <w:pPr>
              <w:rPr>
                <w:rFonts w:ascii="Comic Sans MS" w:hAnsi="Comic Sans MS"/>
              </w:rPr>
            </w:pPr>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JAMAJI NIG LTD</w:t>
            </w:r>
          </w:p>
          <w:p w:rsidR="00E105DA" w:rsidRDefault="00E105DA" w:rsidP="00E27777"/>
        </w:tc>
        <w:tc>
          <w:tcPr>
            <w:tcW w:w="946" w:type="dxa"/>
          </w:tcPr>
          <w:p w:rsidR="00E105DA" w:rsidRDefault="00E105DA" w:rsidP="00E27777">
            <w:r>
              <w:t>38</w:t>
            </w:r>
          </w:p>
        </w:tc>
        <w:tc>
          <w:tcPr>
            <w:tcW w:w="992" w:type="dxa"/>
          </w:tcPr>
          <w:p w:rsidR="00E105DA" w:rsidRDefault="00E105DA" w:rsidP="00E27777">
            <w:r>
              <w:t>10,000,000.00</w:t>
            </w:r>
          </w:p>
          <w:p w:rsidR="00E105DA" w:rsidRDefault="00E105DA" w:rsidP="00E27777"/>
        </w:tc>
        <w:tc>
          <w:tcPr>
            <w:tcW w:w="1001" w:type="dxa"/>
          </w:tcPr>
          <w:p w:rsidR="00E105DA" w:rsidRPr="003E353F" w:rsidRDefault="00E105DA" w:rsidP="00E27777">
            <w:pPr>
              <w:rPr>
                <w:rFonts w:ascii="Comic Sans MS" w:hAnsi="Comic Sans MS"/>
              </w:rPr>
            </w:pPr>
            <w:r w:rsidRPr="003E353F">
              <w:rPr>
                <w:rFonts w:ascii="Comic Sans MS" w:hAnsi="Comic Sans MS"/>
              </w:rPr>
              <w:t>58,312,657.78</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21</w:t>
            </w:r>
          </w:p>
        </w:tc>
        <w:tc>
          <w:tcPr>
            <w:tcW w:w="1900" w:type="dxa"/>
          </w:tcPr>
          <w:p w:rsidR="00E105DA" w:rsidRPr="009515E3" w:rsidRDefault="00E105DA" w:rsidP="00E27777">
            <w:pPr>
              <w:rPr>
                <w:rFonts w:cstheme="minorHAnsi"/>
                <w:color w:val="000000"/>
                <w:sz w:val="20"/>
                <w:szCs w:val="20"/>
              </w:rPr>
            </w:pPr>
            <w:r w:rsidRPr="009515E3">
              <w:rPr>
                <w:rFonts w:cstheme="minorHAnsi"/>
              </w:rPr>
              <w:t>Construction of 1 block of storey   Building with Eight Classrooms at Gombe    GJSS   Science Gombe  LOT NO. A/19/16</w:t>
            </w:r>
          </w:p>
        </w:tc>
        <w:tc>
          <w:tcPr>
            <w:tcW w:w="1001" w:type="dxa"/>
          </w:tcPr>
          <w:p w:rsidR="00E105DA" w:rsidRPr="005A7EBA" w:rsidRDefault="00960FBE" w:rsidP="00E27777">
            <w:pPr>
              <w:rPr>
                <w:rFonts w:cstheme="minorHAnsi"/>
                <w:sz w:val="24"/>
                <w:szCs w:val="24"/>
              </w:rPr>
            </w:pPr>
            <w:r>
              <w:rPr>
                <w:rFonts w:cstheme="minorHAnsi"/>
                <w:sz w:val="24"/>
                <w:szCs w:val="24"/>
              </w:rPr>
              <w:t>GSPPB/SUBEB/100</w:t>
            </w:r>
            <w:r w:rsidR="00FB4CC5">
              <w:rPr>
                <w:rFonts w:cstheme="minorHAnsi"/>
                <w:sz w:val="24"/>
                <w:szCs w:val="24"/>
              </w:rPr>
              <w:t>1</w:t>
            </w:r>
            <w:r>
              <w:rPr>
                <w:rFonts w:cstheme="minorHAnsi"/>
                <w:sz w:val="24"/>
                <w:szCs w:val="24"/>
              </w:rPr>
              <w:t>3</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TECHTOWERS CONSULTS &amp; PROPERTY LTD</w:t>
            </w:r>
          </w:p>
          <w:p w:rsidR="00E105DA" w:rsidRDefault="00E105DA" w:rsidP="00E27777"/>
        </w:tc>
        <w:tc>
          <w:tcPr>
            <w:tcW w:w="989" w:type="dxa"/>
          </w:tcPr>
          <w:p w:rsidR="00E105DA" w:rsidRPr="003E353F" w:rsidRDefault="00E105DA" w:rsidP="00E27777">
            <w:pPr>
              <w:rPr>
                <w:rFonts w:ascii="Comic Sans MS" w:hAnsi="Comic Sans MS"/>
              </w:rPr>
            </w:pPr>
            <w:r w:rsidRPr="003E353F">
              <w:rPr>
                <w:rFonts w:ascii="Comic Sans MS" w:hAnsi="Comic Sans MS"/>
              </w:rPr>
              <w:t>58,312,657.78</w:t>
            </w:r>
          </w:p>
        </w:tc>
        <w:tc>
          <w:tcPr>
            <w:tcW w:w="1122" w:type="dxa"/>
          </w:tcPr>
          <w:p w:rsidR="00E105DA" w:rsidRPr="003E353F" w:rsidRDefault="00E105DA" w:rsidP="00E27777">
            <w:pPr>
              <w:rPr>
                <w:rFonts w:ascii="Comic Sans MS" w:hAnsi="Comic Sans MS"/>
              </w:rPr>
            </w:pPr>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TECHTOWERS CONSULTS &amp; PROPERTY LTD</w:t>
            </w:r>
          </w:p>
          <w:p w:rsidR="00E105DA" w:rsidRDefault="00E105DA" w:rsidP="00A71807">
            <w:pPr>
              <w:rPr>
                <w:rFonts w:ascii="Calibri" w:hAnsi="Calibri" w:cs="Calibri"/>
                <w:color w:val="000000"/>
              </w:rPr>
            </w:pPr>
          </w:p>
        </w:tc>
        <w:tc>
          <w:tcPr>
            <w:tcW w:w="946" w:type="dxa"/>
          </w:tcPr>
          <w:p w:rsidR="00E105DA" w:rsidRDefault="00E105DA" w:rsidP="00E27777">
            <w:r>
              <w:t>32</w:t>
            </w:r>
          </w:p>
        </w:tc>
        <w:tc>
          <w:tcPr>
            <w:tcW w:w="992" w:type="dxa"/>
          </w:tcPr>
          <w:p w:rsidR="00E105DA" w:rsidRDefault="00E105DA" w:rsidP="00E27777">
            <w:r>
              <w:rPr>
                <w:rFonts w:cstheme="minorHAnsi"/>
              </w:rPr>
              <w:t>8,000,000.00</w:t>
            </w:r>
          </w:p>
        </w:tc>
        <w:tc>
          <w:tcPr>
            <w:tcW w:w="1001" w:type="dxa"/>
          </w:tcPr>
          <w:p w:rsidR="00E105DA" w:rsidRPr="003E353F" w:rsidRDefault="00E105DA" w:rsidP="00E27777">
            <w:pPr>
              <w:rPr>
                <w:rFonts w:ascii="Comic Sans MS" w:hAnsi="Comic Sans MS"/>
              </w:rPr>
            </w:pPr>
            <w:r w:rsidRPr="003E353F">
              <w:rPr>
                <w:rFonts w:ascii="Comic Sans MS" w:hAnsi="Comic Sans MS"/>
              </w:rPr>
              <w:t>58,312,657.78</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22</w:t>
            </w:r>
          </w:p>
        </w:tc>
        <w:tc>
          <w:tcPr>
            <w:tcW w:w="1900" w:type="dxa"/>
          </w:tcPr>
          <w:p w:rsidR="00E105DA" w:rsidRPr="009515E3" w:rsidRDefault="00E105DA" w:rsidP="00E27777">
            <w:pPr>
              <w:rPr>
                <w:rFonts w:cstheme="minorHAnsi"/>
                <w:color w:val="000000"/>
                <w:sz w:val="20"/>
                <w:szCs w:val="20"/>
              </w:rPr>
            </w:pPr>
            <w:r w:rsidRPr="009515E3">
              <w:rPr>
                <w:rFonts w:cstheme="minorHAnsi"/>
              </w:rPr>
              <w:t>Construction of 1 block of storey   Building with Eight Classrooms at Gombe    GGJSS   Mu’azu  LOT NO. A/19/17</w:t>
            </w:r>
          </w:p>
        </w:tc>
        <w:tc>
          <w:tcPr>
            <w:tcW w:w="1001" w:type="dxa"/>
          </w:tcPr>
          <w:p w:rsidR="00E105DA" w:rsidRPr="005A7EBA" w:rsidRDefault="00960FBE" w:rsidP="00E27777">
            <w:pPr>
              <w:rPr>
                <w:rFonts w:cstheme="minorHAnsi"/>
                <w:sz w:val="24"/>
                <w:szCs w:val="24"/>
              </w:rPr>
            </w:pPr>
            <w:r>
              <w:rPr>
                <w:rFonts w:cstheme="minorHAnsi"/>
                <w:sz w:val="24"/>
                <w:szCs w:val="24"/>
              </w:rPr>
              <w:t>GSPPB/SUBEB/100</w:t>
            </w:r>
            <w:r w:rsidR="00FB4CC5">
              <w:rPr>
                <w:rFonts w:cstheme="minorHAnsi"/>
                <w:sz w:val="24"/>
                <w:szCs w:val="24"/>
              </w:rPr>
              <w:t>1</w:t>
            </w:r>
            <w:r>
              <w:rPr>
                <w:rFonts w:cstheme="minorHAnsi"/>
                <w:sz w:val="24"/>
                <w:szCs w:val="24"/>
              </w:rPr>
              <w:t>4</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ZAI-DAM TECH NIG LTD</w:t>
            </w:r>
          </w:p>
          <w:p w:rsidR="00E105DA" w:rsidRDefault="00E105DA" w:rsidP="00E27777"/>
        </w:tc>
        <w:tc>
          <w:tcPr>
            <w:tcW w:w="989" w:type="dxa"/>
          </w:tcPr>
          <w:p w:rsidR="00E105DA" w:rsidRPr="003E353F" w:rsidRDefault="00E105DA" w:rsidP="00E27777">
            <w:pPr>
              <w:rPr>
                <w:rFonts w:ascii="Comic Sans MS" w:hAnsi="Comic Sans MS"/>
              </w:rPr>
            </w:pPr>
            <w:r w:rsidRPr="003E353F">
              <w:rPr>
                <w:rFonts w:ascii="Comic Sans MS" w:hAnsi="Comic Sans MS"/>
              </w:rPr>
              <w:t>58,312,657.78</w:t>
            </w:r>
          </w:p>
        </w:tc>
        <w:tc>
          <w:tcPr>
            <w:tcW w:w="1122" w:type="dxa"/>
          </w:tcPr>
          <w:p w:rsidR="00E105DA" w:rsidRPr="003E353F" w:rsidRDefault="00E105DA" w:rsidP="00E27777">
            <w:pPr>
              <w:rPr>
                <w:rFonts w:ascii="Comic Sans MS" w:hAnsi="Comic Sans MS"/>
              </w:rPr>
            </w:pPr>
            <w:r w:rsidRPr="003E353F">
              <w:rPr>
                <w:rFonts w:ascii="Comic Sans MS" w:hAnsi="Comic Sans MS"/>
              </w:rPr>
              <w:t>58,312,657.78</w:t>
            </w:r>
          </w:p>
        </w:tc>
        <w:tc>
          <w:tcPr>
            <w:tcW w:w="1134" w:type="dxa"/>
          </w:tcPr>
          <w:p w:rsidR="00E105DA" w:rsidRDefault="00E105DA" w:rsidP="00E27777">
            <w:pPr>
              <w:rPr>
                <w:rFonts w:ascii="Calibri" w:hAnsi="Calibri" w:cs="Calibri"/>
                <w:color w:val="000000"/>
              </w:rPr>
            </w:pPr>
            <w:r>
              <w:rPr>
                <w:rFonts w:ascii="Calibri" w:hAnsi="Calibri" w:cs="Calibri"/>
                <w:color w:val="000000"/>
              </w:rPr>
              <w:t>ZAI-DAM TECH NIG LTD</w:t>
            </w:r>
          </w:p>
          <w:p w:rsidR="00E105DA" w:rsidRDefault="00E105DA" w:rsidP="00A71807">
            <w:pPr>
              <w:rPr>
                <w:rFonts w:ascii="Calibri" w:hAnsi="Calibri" w:cs="Calibri"/>
                <w:color w:val="000000"/>
              </w:rPr>
            </w:pPr>
          </w:p>
        </w:tc>
        <w:tc>
          <w:tcPr>
            <w:tcW w:w="946" w:type="dxa"/>
          </w:tcPr>
          <w:p w:rsidR="00E105DA" w:rsidRDefault="00E105DA" w:rsidP="00E27777">
            <w:r>
              <w:t>33</w:t>
            </w:r>
          </w:p>
        </w:tc>
        <w:tc>
          <w:tcPr>
            <w:tcW w:w="992" w:type="dxa"/>
          </w:tcPr>
          <w:p w:rsidR="00E105DA" w:rsidRDefault="00E105DA" w:rsidP="00E27777">
            <w:r>
              <w:t>2,000,000.00</w:t>
            </w:r>
          </w:p>
        </w:tc>
        <w:tc>
          <w:tcPr>
            <w:tcW w:w="1001" w:type="dxa"/>
          </w:tcPr>
          <w:p w:rsidR="00E105DA" w:rsidRPr="003E353F" w:rsidRDefault="00E105DA" w:rsidP="00E27777">
            <w:pPr>
              <w:rPr>
                <w:rFonts w:ascii="Comic Sans MS" w:hAnsi="Comic Sans MS"/>
              </w:rPr>
            </w:pPr>
            <w:r w:rsidRPr="003E353F">
              <w:rPr>
                <w:rFonts w:ascii="Comic Sans MS" w:hAnsi="Comic Sans MS"/>
              </w:rPr>
              <w:t>58,312,657.78</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23</w:t>
            </w:r>
          </w:p>
        </w:tc>
        <w:tc>
          <w:tcPr>
            <w:tcW w:w="1900" w:type="dxa"/>
          </w:tcPr>
          <w:p w:rsidR="00E105DA" w:rsidRPr="009515E3" w:rsidRDefault="00E105DA" w:rsidP="00E27777">
            <w:pPr>
              <w:rPr>
                <w:rFonts w:cstheme="minorHAnsi"/>
                <w:color w:val="000000"/>
                <w:sz w:val="20"/>
                <w:szCs w:val="20"/>
              </w:rPr>
            </w:pPr>
            <w:r w:rsidRPr="009515E3">
              <w:rPr>
                <w:rFonts w:cstheme="minorHAnsi"/>
              </w:rPr>
              <w:t>Construction of proposed JSS School for construction of four classrooms at Akko   GJSS  Dongol LOT NO. A/19/18</w:t>
            </w:r>
          </w:p>
        </w:tc>
        <w:tc>
          <w:tcPr>
            <w:tcW w:w="1001" w:type="dxa"/>
          </w:tcPr>
          <w:p w:rsidR="00E105DA" w:rsidRPr="005A7EBA" w:rsidRDefault="00960FBE" w:rsidP="00E27777">
            <w:pPr>
              <w:rPr>
                <w:rFonts w:cstheme="minorHAnsi"/>
                <w:sz w:val="24"/>
                <w:szCs w:val="24"/>
              </w:rPr>
            </w:pPr>
            <w:r>
              <w:rPr>
                <w:rFonts w:cstheme="minorHAnsi"/>
                <w:sz w:val="24"/>
                <w:szCs w:val="24"/>
              </w:rPr>
              <w:t>GSPPB/SUBEB/100</w:t>
            </w:r>
            <w:r w:rsidR="00FB4CC5">
              <w:rPr>
                <w:rFonts w:cstheme="minorHAnsi"/>
                <w:sz w:val="24"/>
                <w:szCs w:val="24"/>
              </w:rPr>
              <w:t>1</w:t>
            </w:r>
            <w:r>
              <w:rPr>
                <w:rFonts w:cstheme="minorHAnsi"/>
                <w:sz w:val="24"/>
                <w:szCs w:val="24"/>
              </w:rPr>
              <w:t>5</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PLOWSHAR EDGE NIG LTD</w:t>
            </w:r>
          </w:p>
          <w:p w:rsidR="00E105DA" w:rsidRDefault="00E105DA" w:rsidP="00E27777"/>
        </w:tc>
        <w:tc>
          <w:tcPr>
            <w:tcW w:w="989" w:type="dxa"/>
          </w:tcPr>
          <w:p w:rsidR="00E105DA" w:rsidRPr="003E353F" w:rsidRDefault="00E105DA" w:rsidP="00E27777">
            <w:pPr>
              <w:rPr>
                <w:rFonts w:ascii="Comic Sans MS" w:hAnsi="Comic Sans MS"/>
              </w:rPr>
            </w:pPr>
            <w:r>
              <w:t>24,252,726.74</w:t>
            </w:r>
          </w:p>
        </w:tc>
        <w:tc>
          <w:tcPr>
            <w:tcW w:w="1122" w:type="dxa"/>
          </w:tcPr>
          <w:p w:rsidR="00E105DA" w:rsidRPr="003E353F" w:rsidRDefault="00E105DA" w:rsidP="00E27777">
            <w:pPr>
              <w:rPr>
                <w:rFonts w:ascii="Comic Sans MS" w:hAnsi="Comic Sans MS"/>
              </w:rPr>
            </w:pPr>
            <w:r>
              <w:t>24,252,726.74</w:t>
            </w:r>
          </w:p>
        </w:tc>
        <w:tc>
          <w:tcPr>
            <w:tcW w:w="1134" w:type="dxa"/>
          </w:tcPr>
          <w:p w:rsidR="00E105DA" w:rsidRDefault="00E105DA" w:rsidP="00E27777">
            <w:pPr>
              <w:rPr>
                <w:rFonts w:ascii="Calibri" w:hAnsi="Calibri" w:cs="Calibri"/>
                <w:color w:val="000000"/>
              </w:rPr>
            </w:pPr>
            <w:r>
              <w:rPr>
                <w:rFonts w:ascii="Calibri" w:hAnsi="Calibri" w:cs="Calibri"/>
                <w:color w:val="000000"/>
              </w:rPr>
              <w:t>PLOWSHAR EDGE NIG LTD</w:t>
            </w:r>
          </w:p>
          <w:p w:rsidR="00E105DA" w:rsidRDefault="00E105DA" w:rsidP="00A71807">
            <w:pPr>
              <w:rPr>
                <w:rFonts w:ascii="Calibri" w:hAnsi="Calibri" w:cs="Calibri"/>
                <w:color w:val="000000"/>
              </w:rPr>
            </w:pPr>
          </w:p>
        </w:tc>
        <w:tc>
          <w:tcPr>
            <w:tcW w:w="946" w:type="dxa"/>
          </w:tcPr>
          <w:p w:rsidR="00E105DA" w:rsidRDefault="00E105DA" w:rsidP="00E27777">
            <w:r>
              <w:t>22</w:t>
            </w:r>
          </w:p>
        </w:tc>
        <w:tc>
          <w:tcPr>
            <w:tcW w:w="992" w:type="dxa"/>
          </w:tcPr>
          <w:p w:rsidR="00E105DA" w:rsidRDefault="00E105DA" w:rsidP="00E27777">
            <w:r>
              <w:t>10,000,000.00</w:t>
            </w:r>
          </w:p>
          <w:p w:rsidR="00E105DA" w:rsidRPr="00DC42DD" w:rsidRDefault="00E105DA" w:rsidP="00E27777">
            <w:pPr>
              <w:rPr>
                <w:b/>
              </w:rPr>
            </w:pPr>
          </w:p>
        </w:tc>
        <w:tc>
          <w:tcPr>
            <w:tcW w:w="1001" w:type="dxa"/>
          </w:tcPr>
          <w:p w:rsidR="00E105DA" w:rsidRPr="003E353F" w:rsidRDefault="00E105DA" w:rsidP="00E27777">
            <w:pPr>
              <w:rPr>
                <w:rFonts w:ascii="Comic Sans MS" w:hAnsi="Comic Sans MS"/>
              </w:rPr>
            </w:pPr>
            <w:r>
              <w:t>24,252,726.74</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24</w:t>
            </w:r>
          </w:p>
        </w:tc>
        <w:tc>
          <w:tcPr>
            <w:tcW w:w="1900" w:type="dxa"/>
          </w:tcPr>
          <w:p w:rsidR="00E105DA" w:rsidRPr="009515E3" w:rsidRDefault="00E105DA" w:rsidP="00E27777">
            <w:pPr>
              <w:rPr>
                <w:rFonts w:cstheme="minorHAnsi"/>
                <w:color w:val="000000"/>
                <w:sz w:val="20"/>
                <w:szCs w:val="20"/>
              </w:rPr>
            </w:pPr>
            <w:r w:rsidRPr="009515E3">
              <w:rPr>
                <w:rFonts w:cstheme="minorHAnsi"/>
              </w:rPr>
              <w:t xml:space="preserve">Construction of proposed JSS </w:t>
            </w:r>
            <w:r w:rsidRPr="009515E3">
              <w:rPr>
                <w:rFonts w:cstheme="minorHAnsi"/>
              </w:rPr>
              <w:lastRenderedPageBreak/>
              <w:t>School for construction of four classrooms (Storey Building) at Akko   GJSS Wuro Babadidi  LOT NO. A/19/19</w:t>
            </w:r>
          </w:p>
        </w:tc>
        <w:tc>
          <w:tcPr>
            <w:tcW w:w="1001" w:type="dxa"/>
          </w:tcPr>
          <w:p w:rsidR="00E105DA" w:rsidRPr="005A7EBA" w:rsidRDefault="00960FBE" w:rsidP="00E27777">
            <w:pPr>
              <w:rPr>
                <w:rFonts w:cstheme="minorHAnsi"/>
                <w:sz w:val="24"/>
                <w:szCs w:val="24"/>
              </w:rPr>
            </w:pPr>
            <w:r>
              <w:rPr>
                <w:rFonts w:cstheme="minorHAnsi"/>
                <w:sz w:val="24"/>
                <w:szCs w:val="24"/>
              </w:rPr>
              <w:lastRenderedPageBreak/>
              <w:t>GSPPB/SUBEB/</w:t>
            </w:r>
            <w:r>
              <w:rPr>
                <w:rFonts w:cstheme="minorHAnsi"/>
                <w:sz w:val="24"/>
                <w:szCs w:val="24"/>
              </w:rPr>
              <w:lastRenderedPageBreak/>
              <w:t>100</w:t>
            </w:r>
            <w:r w:rsidR="00FB4CC5">
              <w:rPr>
                <w:rFonts w:cstheme="minorHAnsi"/>
                <w:sz w:val="24"/>
                <w:szCs w:val="24"/>
              </w:rPr>
              <w:t>1</w:t>
            </w:r>
            <w:r>
              <w:rPr>
                <w:rFonts w:cstheme="minorHAnsi"/>
                <w:sz w:val="24"/>
                <w:szCs w:val="24"/>
              </w:rPr>
              <w:t>6</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lastRenderedPageBreak/>
              <w:t xml:space="preserve">Quality &amp; Cost </w:t>
            </w:r>
            <w:r>
              <w:rPr>
                <w:rFonts w:ascii="Calibri" w:hAnsi="Calibri" w:cs="Calibri"/>
                <w:color w:val="000000"/>
              </w:rPr>
              <w:lastRenderedPageBreak/>
              <w:t>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lastRenderedPageBreak/>
              <w:t>RAHDAM IMPEX LTD</w:t>
            </w:r>
          </w:p>
          <w:p w:rsidR="00E105DA" w:rsidRDefault="00E105DA" w:rsidP="00E27777"/>
        </w:tc>
        <w:tc>
          <w:tcPr>
            <w:tcW w:w="989" w:type="dxa"/>
          </w:tcPr>
          <w:p w:rsidR="00E105DA" w:rsidRPr="003E353F" w:rsidRDefault="00E105DA" w:rsidP="00E27777">
            <w:pPr>
              <w:rPr>
                <w:rFonts w:ascii="Comic Sans MS" w:hAnsi="Comic Sans MS"/>
              </w:rPr>
            </w:pPr>
            <w:r>
              <w:rPr>
                <w:rFonts w:ascii="Calibri" w:hAnsi="Calibri" w:cs="Calibri"/>
                <w:color w:val="000000"/>
              </w:rPr>
              <w:lastRenderedPageBreak/>
              <w:t>21,804,823.56</w:t>
            </w:r>
          </w:p>
        </w:tc>
        <w:tc>
          <w:tcPr>
            <w:tcW w:w="1122" w:type="dxa"/>
          </w:tcPr>
          <w:p w:rsidR="00E105DA" w:rsidRPr="003E353F" w:rsidRDefault="00E105DA" w:rsidP="00E27777">
            <w:pPr>
              <w:rPr>
                <w:rFonts w:ascii="Comic Sans MS" w:hAnsi="Comic Sans MS"/>
              </w:rPr>
            </w:pPr>
            <w:r>
              <w:rPr>
                <w:rFonts w:ascii="Calibri" w:hAnsi="Calibri" w:cs="Calibri"/>
                <w:color w:val="000000"/>
              </w:rPr>
              <w:t>21,804,823.56</w:t>
            </w:r>
          </w:p>
        </w:tc>
        <w:tc>
          <w:tcPr>
            <w:tcW w:w="1134" w:type="dxa"/>
          </w:tcPr>
          <w:p w:rsidR="00E105DA" w:rsidRDefault="00E105DA" w:rsidP="00E27777">
            <w:pPr>
              <w:rPr>
                <w:rFonts w:ascii="Calibri" w:hAnsi="Calibri" w:cs="Calibri"/>
                <w:color w:val="000000"/>
              </w:rPr>
            </w:pPr>
            <w:r>
              <w:rPr>
                <w:rFonts w:ascii="Calibri" w:hAnsi="Calibri" w:cs="Calibri"/>
                <w:color w:val="000000"/>
              </w:rPr>
              <w:t xml:space="preserve">RAHDAM IMPEX </w:t>
            </w:r>
            <w:r>
              <w:rPr>
                <w:rFonts w:ascii="Calibri" w:hAnsi="Calibri" w:cs="Calibri"/>
                <w:color w:val="000000"/>
              </w:rPr>
              <w:lastRenderedPageBreak/>
              <w:t>LTD</w:t>
            </w:r>
          </w:p>
          <w:p w:rsidR="00E105DA" w:rsidRDefault="00E105DA" w:rsidP="00A71807">
            <w:pPr>
              <w:rPr>
                <w:rFonts w:ascii="Calibri" w:hAnsi="Calibri" w:cs="Calibri"/>
                <w:color w:val="000000"/>
              </w:rPr>
            </w:pPr>
          </w:p>
        </w:tc>
        <w:tc>
          <w:tcPr>
            <w:tcW w:w="946" w:type="dxa"/>
          </w:tcPr>
          <w:p w:rsidR="00E105DA" w:rsidRDefault="00E105DA" w:rsidP="00E27777">
            <w:r>
              <w:lastRenderedPageBreak/>
              <w:t>55</w:t>
            </w:r>
          </w:p>
        </w:tc>
        <w:tc>
          <w:tcPr>
            <w:tcW w:w="992" w:type="dxa"/>
          </w:tcPr>
          <w:p w:rsidR="00E105DA" w:rsidRDefault="00E105DA" w:rsidP="00E27777">
            <w:r>
              <w:t>2,000,000.00</w:t>
            </w:r>
          </w:p>
        </w:tc>
        <w:tc>
          <w:tcPr>
            <w:tcW w:w="1001" w:type="dxa"/>
          </w:tcPr>
          <w:p w:rsidR="00E105DA" w:rsidRPr="003E353F" w:rsidRDefault="00E105DA" w:rsidP="00E27777">
            <w:pPr>
              <w:rPr>
                <w:rFonts w:ascii="Comic Sans MS" w:hAnsi="Comic Sans MS"/>
              </w:rPr>
            </w:pPr>
            <w:r>
              <w:rPr>
                <w:rFonts w:ascii="Calibri" w:hAnsi="Calibri" w:cs="Calibri"/>
                <w:color w:val="000000"/>
              </w:rPr>
              <w:t>21,804,823.56</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w:t>
            </w:r>
            <w:r>
              <w:rPr>
                <w:rFonts w:cstheme="minorHAnsi"/>
                <w:sz w:val="24"/>
                <w:szCs w:val="24"/>
              </w:rPr>
              <w:lastRenderedPageBreak/>
              <w:t>s</w:t>
            </w:r>
          </w:p>
        </w:tc>
        <w:tc>
          <w:tcPr>
            <w:tcW w:w="1010" w:type="dxa"/>
          </w:tcPr>
          <w:p w:rsidR="00E105DA" w:rsidRPr="002D7033" w:rsidRDefault="00E105DA" w:rsidP="00E27777">
            <w:pPr>
              <w:rPr>
                <w:rFonts w:cstheme="minorHAnsi"/>
                <w:sz w:val="24"/>
                <w:szCs w:val="24"/>
              </w:rPr>
            </w:pPr>
            <w:r>
              <w:lastRenderedPageBreak/>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lastRenderedPageBreak/>
              <w:t>25</w:t>
            </w:r>
          </w:p>
        </w:tc>
        <w:tc>
          <w:tcPr>
            <w:tcW w:w="1900" w:type="dxa"/>
          </w:tcPr>
          <w:p w:rsidR="00E105DA" w:rsidRPr="009515E3" w:rsidRDefault="00E105DA" w:rsidP="00E27777">
            <w:pPr>
              <w:rPr>
                <w:rFonts w:cstheme="minorHAnsi"/>
                <w:color w:val="000000"/>
                <w:sz w:val="20"/>
                <w:szCs w:val="20"/>
              </w:rPr>
            </w:pPr>
            <w:r w:rsidRPr="009515E3">
              <w:rPr>
                <w:rFonts w:cstheme="minorHAnsi"/>
              </w:rPr>
              <w:t>Construction of proposed JSS School for construction of four classrooms at Akko Luggerewo Primary School  LOT NO. A/19/20</w:t>
            </w:r>
          </w:p>
        </w:tc>
        <w:tc>
          <w:tcPr>
            <w:tcW w:w="1001" w:type="dxa"/>
          </w:tcPr>
          <w:p w:rsidR="00E105DA" w:rsidRPr="005A7EBA" w:rsidRDefault="00960FBE" w:rsidP="00E27777">
            <w:pPr>
              <w:rPr>
                <w:rFonts w:cstheme="minorHAnsi"/>
                <w:sz w:val="24"/>
                <w:szCs w:val="24"/>
              </w:rPr>
            </w:pPr>
            <w:r>
              <w:rPr>
                <w:rFonts w:cstheme="minorHAnsi"/>
                <w:sz w:val="24"/>
                <w:szCs w:val="24"/>
              </w:rPr>
              <w:t>GSPPB/SUBEB/100</w:t>
            </w:r>
            <w:r w:rsidR="00FB4CC5">
              <w:rPr>
                <w:rFonts w:cstheme="minorHAnsi"/>
                <w:sz w:val="24"/>
                <w:szCs w:val="24"/>
              </w:rPr>
              <w:t>1</w:t>
            </w:r>
            <w:r>
              <w:rPr>
                <w:rFonts w:cstheme="minorHAnsi"/>
                <w:sz w:val="24"/>
                <w:szCs w:val="24"/>
              </w:rPr>
              <w:t>7</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FORESIGHT CONSTRUCTION COMPANY LTD</w:t>
            </w:r>
          </w:p>
          <w:p w:rsidR="00E105DA" w:rsidRDefault="00E105DA" w:rsidP="00E27777"/>
        </w:tc>
        <w:tc>
          <w:tcPr>
            <w:tcW w:w="989" w:type="dxa"/>
          </w:tcPr>
          <w:p w:rsidR="00E105DA" w:rsidRPr="003E353F" w:rsidRDefault="00E105DA" w:rsidP="00E27777">
            <w:pPr>
              <w:rPr>
                <w:rFonts w:ascii="Comic Sans MS" w:hAnsi="Comic Sans MS"/>
              </w:rPr>
            </w:pPr>
            <w:r>
              <w:t>24,252,726.74</w:t>
            </w:r>
          </w:p>
        </w:tc>
        <w:tc>
          <w:tcPr>
            <w:tcW w:w="1122" w:type="dxa"/>
          </w:tcPr>
          <w:p w:rsidR="00E105DA" w:rsidRPr="003E353F" w:rsidRDefault="00E105DA" w:rsidP="00E27777">
            <w:pPr>
              <w:rPr>
                <w:rFonts w:ascii="Comic Sans MS" w:hAnsi="Comic Sans MS"/>
              </w:rPr>
            </w:pPr>
            <w:r>
              <w:t>24,252,726.74</w:t>
            </w:r>
          </w:p>
        </w:tc>
        <w:tc>
          <w:tcPr>
            <w:tcW w:w="1134" w:type="dxa"/>
          </w:tcPr>
          <w:p w:rsidR="00E105DA" w:rsidRDefault="00E105DA" w:rsidP="00E27777">
            <w:pPr>
              <w:rPr>
                <w:rFonts w:ascii="Calibri" w:hAnsi="Calibri" w:cs="Calibri"/>
                <w:color w:val="000000"/>
              </w:rPr>
            </w:pPr>
            <w:r>
              <w:rPr>
                <w:rFonts w:ascii="Calibri" w:hAnsi="Calibri" w:cs="Calibri"/>
                <w:color w:val="000000"/>
              </w:rPr>
              <w:t>FORESIGHT CONSTRUCTION COMPANY LTD</w:t>
            </w:r>
          </w:p>
          <w:p w:rsidR="00E105DA" w:rsidRDefault="00E105DA" w:rsidP="00A71807">
            <w:pPr>
              <w:rPr>
                <w:rFonts w:ascii="Calibri" w:hAnsi="Calibri" w:cs="Calibri"/>
                <w:color w:val="000000"/>
              </w:rPr>
            </w:pPr>
          </w:p>
        </w:tc>
        <w:tc>
          <w:tcPr>
            <w:tcW w:w="946" w:type="dxa"/>
          </w:tcPr>
          <w:p w:rsidR="00E105DA" w:rsidRDefault="00E105DA" w:rsidP="00E27777">
            <w:r>
              <w:t>41</w:t>
            </w:r>
          </w:p>
        </w:tc>
        <w:tc>
          <w:tcPr>
            <w:tcW w:w="992" w:type="dxa"/>
          </w:tcPr>
          <w:p w:rsidR="00E105DA" w:rsidRDefault="00E105DA" w:rsidP="00E27777">
            <w:r>
              <w:rPr>
                <w:rFonts w:cstheme="minorHAnsi"/>
              </w:rPr>
              <w:t>8,000,000.00</w:t>
            </w:r>
          </w:p>
        </w:tc>
        <w:tc>
          <w:tcPr>
            <w:tcW w:w="1001" w:type="dxa"/>
          </w:tcPr>
          <w:p w:rsidR="00E105DA" w:rsidRPr="003E353F" w:rsidRDefault="00E105DA" w:rsidP="00E27777">
            <w:pPr>
              <w:rPr>
                <w:rFonts w:ascii="Comic Sans MS" w:hAnsi="Comic Sans MS"/>
              </w:rPr>
            </w:pPr>
            <w:r>
              <w:t>24,252,726.74</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26</w:t>
            </w:r>
          </w:p>
        </w:tc>
        <w:tc>
          <w:tcPr>
            <w:tcW w:w="1900" w:type="dxa"/>
          </w:tcPr>
          <w:p w:rsidR="00E105DA" w:rsidRPr="00A549A2" w:rsidRDefault="00E105DA" w:rsidP="00A549A2">
            <w:pPr>
              <w:rPr>
                <w:rFonts w:cstheme="minorHAnsi"/>
                <w:color w:val="000000"/>
                <w:sz w:val="20"/>
                <w:szCs w:val="20"/>
              </w:rPr>
            </w:pPr>
            <w:r w:rsidRPr="009515E3">
              <w:rPr>
                <w:rFonts w:cstheme="minorHAnsi"/>
              </w:rPr>
              <w:t>Construction of  proposed JSS School  for construction of four classrooms at Balanga  GJSS  Kulani (Gurma) LOT NO. A/19/21</w:t>
            </w:r>
            <w:r w:rsidRPr="009515E3">
              <w:rPr>
                <w:rFonts w:cstheme="minorHAnsi"/>
                <w:b/>
              </w:rPr>
              <w:t xml:space="preserve"> </w:t>
            </w:r>
          </w:p>
        </w:tc>
        <w:tc>
          <w:tcPr>
            <w:tcW w:w="1001" w:type="dxa"/>
          </w:tcPr>
          <w:p w:rsidR="00E105DA" w:rsidRPr="005A7EBA" w:rsidRDefault="00C31E62" w:rsidP="00E27777">
            <w:pPr>
              <w:rPr>
                <w:rFonts w:cstheme="minorHAnsi"/>
                <w:sz w:val="24"/>
                <w:szCs w:val="24"/>
              </w:rPr>
            </w:pPr>
            <w:r>
              <w:rPr>
                <w:rFonts w:cstheme="minorHAnsi"/>
                <w:sz w:val="24"/>
                <w:szCs w:val="24"/>
              </w:rPr>
              <w:t>GSPPB/SUBEB/100</w:t>
            </w:r>
            <w:r w:rsidR="00FB4CC5">
              <w:rPr>
                <w:rFonts w:cstheme="minorHAnsi"/>
                <w:sz w:val="24"/>
                <w:szCs w:val="24"/>
              </w:rPr>
              <w:t>1</w:t>
            </w:r>
            <w:r>
              <w:rPr>
                <w:rFonts w:cstheme="minorHAnsi"/>
                <w:sz w:val="24"/>
                <w:szCs w:val="24"/>
              </w:rPr>
              <w:t>8</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A549A2">
            <w:pPr>
              <w:rPr>
                <w:rFonts w:ascii="Calibri" w:hAnsi="Calibri" w:cs="Calibri"/>
                <w:color w:val="000000"/>
              </w:rPr>
            </w:pPr>
            <w:r>
              <w:rPr>
                <w:rFonts w:ascii="Calibri" w:hAnsi="Calibri" w:cs="Calibri"/>
                <w:color w:val="000000"/>
              </w:rPr>
              <w:t>DAN BAPPAH SYNERGY CONCEPT LTD</w:t>
            </w:r>
          </w:p>
          <w:p w:rsidR="00E105DA" w:rsidRDefault="00E105DA" w:rsidP="00A71807">
            <w:pPr>
              <w:rPr>
                <w:rFonts w:ascii="Calibri" w:hAnsi="Calibri" w:cs="Calibri"/>
                <w:color w:val="000000"/>
              </w:rPr>
            </w:pPr>
          </w:p>
        </w:tc>
        <w:tc>
          <w:tcPr>
            <w:tcW w:w="989" w:type="dxa"/>
          </w:tcPr>
          <w:p w:rsidR="00E105DA" w:rsidRPr="003E353F" w:rsidRDefault="00E105DA" w:rsidP="00E27777">
            <w:pPr>
              <w:rPr>
                <w:rFonts w:ascii="Comic Sans MS" w:hAnsi="Comic Sans MS"/>
              </w:rPr>
            </w:pPr>
            <w:r>
              <w:t>24,252,726.74</w:t>
            </w:r>
          </w:p>
        </w:tc>
        <w:tc>
          <w:tcPr>
            <w:tcW w:w="1122" w:type="dxa"/>
          </w:tcPr>
          <w:p w:rsidR="00E105DA" w:rsidRPr="003E353F" w:rsidRDefault="00E105DA" w:rsidP="00E27777">
            <w:pPr>
              <w:rPr>
                <w:rFonts w:ascii="Comic Sans MS" w:hAnsi="Comic Sans MS"/>
              </w:rPr>
            </w:pPr>
            <w:r>
              <w:t>24,252,726.74</w:t>
            </w:r>
          </w:p>
        </w:tc>
        <w:tc>
          <w:tcPr>
            <w:tcW w:w="1134" w:type="dxa"/>
          </w:tcPr>
          <w:p w:rsidR="00E105DA" w:rsidRDefault="00E105DA" w:rsidP="00E27777">
            <w:pPr>
              <w:rPr>
                <w:rFonts w:ascii="Calibri" w:hAnsi="Calibri" w:cs="Calibri"/>
                <w:color w:val="000000"/>
              </w:rPr>
            </w:pPr>
            <w:r>
              <w:rPr>
                <w:rFonts w:ascii="Calibri" w:hAnsi="Calibri" w:cs="Calibri"/>
                <w:color w:val="000000"/>
              </w:rPr>
              <w:t>DAN BAPPAH SYNERGY CONCEPT LTD</w:t>
            </w:r>
          </w:p>
          <w:p w:rsidR="00E105DA" w:rsidRDefault="00E105DA" w:rsidP="00E27777">
            <w:pPr>
              <w:rPr>
                <w:rFonts w:ascii="Calibri" w:hAnsi="Calibri" w:cs="Calibri"/>
                <w:color w:val="000000"/>
              </w:rPr>
            </w:pPr>
          </w:p>
        </w:tc>
        <w:tc>
          <w:tcPr>
            <w:tcW w:w="946" w:type="dxa"/>
          </w:tcPr>
          <w:p w:rsidR="00E105DA" w:rsidRDefault="00E105DA" w:rsidP="00E27777">
            <w:r>
              <w:t>44</w:t>
            </w:r>
          </w:p>
          <w:p w:rsidR="00E105DA" w:rsidRDefault="00E105DA" w:rsidP="00E27777"/>
          <w:p w:rsidR="00E105DA" w:rsidRDefault="00E105DA" w:rsidP="00E27777"/>
          <w:p w:rsidR="00E105DA" w:rsidRDefault="00E105DA" w:rsidP="00E27777"/>
          <w:p w:rsidR="00E105DA" w:rsidRDefault="00E105DA" w:rsidP="00E27777"/>
        </w:tc>
        <w:tc>
          <w:tcPr>
            <w:tcW w:w="992" w:type="dxa"/>
          </w:tcPr>
          <w:p w:rsidR="00E105DA" w:rsidRDefault="00E105DA" w:rsidP="00E27777">
            <w:r>
              <w:t>2,000,000.00</w:t>
            </w:r>
          </w:p>
          <w:p w:rsidR="00E105DA" w:rsidRDefault="00E105DA" w:rsidP="00E27777"/>
        </w:tc>
        <w:tc>
          <w:tcPr>
            <w:tcW w:w="1001" w:type="dxa"/>
          </w:tcPr>
          <w:p w:rsidR="00E105DA" w:rsidRPr="003E353F" w:rsidRDefault="00E105DA" w:rsidP="00E27777">
            <w:pPr>
              <w:rPr>
                <w:rFonts w:ascii="Comic Sans MS" w:hAnsi="Comic Sans MS"/>
              </w:rPr>
            </w:pPr>
            <w:r>
              <w:rPr>
                <w:rFonts w:ascii="Calibri" w:hAnsi="Calibri" w:cs="Calibri"/>
                <w:color w:val="000000"/>
              </w:rPr>
              <w:t>24,254,726.74</w:t>
            </w:r>
          </w:p>
        </w:tc>
        <w:tc>
          <w:tcPr>
            <w:tcW w:w="819" w:type="dxa"/>
          </w:tcPr>
          <w:p w:rsidR="00E105DA" w:rsidRDefault="00E105DA" w:rsidP="008A0D32">
            <w:r>
              <w:t>15/01/2021</w:t>
            </w:r>
          </w:p>
          <w:p w:rsidR="00E105DA" w:rsidRDefault="00E105DA" w:rsidP="00E27777"/>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27</w:t>
            </w:r>
          </w:p>
        </w:tc>
        <w:tc>
          <w:tcPr>
            <w:tcW w:w="1900" w:type="dxa"/>
          </w:tcPr>
          <w:p w:rsidR="00E105DA" w:rsidRPr="002D1AFD" w:rsidRDefault="00E105DA" w:rsidP="00E27777">
            <w:pPr>
              <w:rPr>
                <w:rFonts w:cstheme="minorHAnsi"/>
                <w:color w:val="000000"/>
                <w:sz w:val="20"/>
                <w:szCs w:val="20"/>
              </w:rPr>
            </w:pPr>
            <w:r w:rsidRPr="002D1AFD">
              <w:rPr>
                <w:rFonts w:cstheme="minorHAnsi"/>
              </w:rPr>
              <w:t>Construction of proposed JSS School for construction of four classrooms (Storey Building) at Billiri GJSS Kulkul  LOT NO. A/19/23</w:t>
            </w:r>
          </w:p>
        </w:tc>
        <w:tc>
          <w:tcPr>
            <w:tcW w:w="1001" w:type="dxa"/>
          </w:tcPr>
          <w:p w:rsidR="00E105DA" w:rsidRPr="005A7EBA" w:rsidRDefault="00C31E62" w:rsidP="00E27777">
            <w:pPr>
              <w:rPr>
                <w:rFonts w:cstheme="minorHAnsi"/>
                <w:sz w:val="24"/>
                <w:szCs w:val="24"/>
              </w:rPr>
            </w:pPr>
            <w:r>
              <w:rPr>
                <w:rFonts w:cstheme="minorHAnsi"/>
                <w:sz w:val="24"/>
                <w:szCs w:val="24"/>
              </w:rPr>
              <w:t>GSPPB/SUBEB/10020</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A549A2">
            <w:pPr>
              <w:rPr>
                <w:rFonts w:ascii="Calibri" w:hAnsi="Calibri" w:cs="Calibri"/>
                <w:color w:val="000000"/>
              </w:rPr>
            </w:pPr>
            <w:r>
              <w:rPr>
                <w:rFonts w:ascii="Calibri" w:hAnsi="Calibri" w:cs="Calibri"/>
                <w:color w:val="000000"/>
              </w:rPr>
              <w:t>DAN USMAN NIG LTD</w:t>
            </w:r>
          </w:p>
          <w:p w:rsidR="00E105DA" w:rsidRDefault="00E105DA" w:rsidP="00A71807">
            <w:pPr>
              <w:rPr>
                <w:rFonts w:ascii="Calibri" w:hAnsi="Calibri" w:cs="Calibri"/>
                <w:color w:val="000000"/>
              </w:rPr>
            </w:pPr>
          </w:p>
        </w:tc>
        <w:tc>
          <w:tcPr>
            <w:tcW w:w="989" w:type="dxa"/>
          </w:tcPr>
          <w:p w:rsidR="00E105DA" w:rsidRPr="003E353F" w:rsidRDefault="00E105DA" w:rsidP="00E27777">
            <w:pPr>
              <w:rPr>
                <w:rFonts w:ascii="Comic Sans MS" w:hAnsi="Comic Sans MS"/>
              </w:rPr>
            </w:pPr>
            <w:r>
              <w:rPr>
                <w:rFonts w:ascii="Calibri" w:hAnsi="Calibri" w:cs="Calibri"/>
                <w:color w:val="000000"/>
              </w:rPr>
              <w:t>21,804,823.56</w:t>
            </w:r>
          </w:p>
        </w:tc>
        <w:tc>
          <w:tcPr>
            <w:tcW w:w="1122" w:type="dxa"/>
          </w:tcPr>
          <w:p w:rsidR="00E105DA" w:rsidRPr="003E353F" w:rsidRDefault="00E105DA" w:rsidP="00E27777">
            <w:pPr>
              <w:rPr>
                <w:rFonts w:ascii="Comic Sans MS" w:hAnsi="Comic Sans MS"/>
              </w:rPr>
            </w:pPr>
            <w:r>
              <w:rPr>
                <w:rFonts w:ascii="Calibri" w:hAnsi="Calibri" w:cs="Calibri"/>
                <w:color w:val="000000"/>
              </w:rPr>
              <w:t>21,804,823.56</w:t>
            </w:r>
          </w:p>
        </w:tc>
        <w:tc>
          <w:tcPr>
            <w:tcW w:w="1134" w:type="dxa"/>
          </w:tcPr>
          <w:p w:rsidR="00E105DA" w:rsidRDefault="00E105DA" w:rsidP="00E27777">
            <w:pPr>
              <w:rPr>
                <w:rFonts w:ascii="Calibri" w:hAnsi="Calibri" w:cs="Calibri"/>
                <w:color w:val="000000"/>
              </w:rPr>
            </w:pPr>
            <w:r>
              <w:rPr>
                <w:rFonts w:ascii="Calibri" w:hAnsi="Calibri" w:cs="Calibri"/>
                <w:color w:val="000000"/>
              </w:rPr>
              <w:t>DAN USMAN NIG LTD</w:t>
            </w:r>
          </w:p>
          <w:p w:rsidR="00E105DA" w:rsidRDefault="00E105DA" w:rsidP="00A71807">
            <w:pPr>
              <w:rPr>
                <w:rFonts w:ascii="Calibri" w:hAnsi="Calibri" w:cs="Calibri"/>
                <w:color w:val="000000"/>
              </w:rPr>
            </w:pPr>
          </w:p>
        </w:tc>
        <w:tc>
          <w:tcPr>
            <w:tcW w:w="946" w:type="dxa"/>
          </w:tcPr>
          <w:p w:rsidR="00E105DA" w:rsidRDefault="00E105DA" w:rsidP="00E27777">
            <w:r>
              <w:t>75</w:t>
            </w:r>
          </w:p>
        </w:tc>
        <w:tc>
          <w:tcPr>
            <w:tcW w:w="992" w:type="dxa"/>
          </w:tcPr>
          <w:p w:rsidR="00E105DA" w:rsidRDefault="00E105DA" w:rsidP="00E27777">
            <w:r>
              <w:t>10,000,000.00</w:t>
            </w:r>
          </w:p>
          <w:p w:rsidR="00E105DA" w:rsidRDefault="00E105DA" w:rsidP="00E27777"/>
        </w:tc>
        <w:tc>
          <w:tcPr>
            <w:tcW w:w="1001" w:type="dxa"/>
          </w:tcPr>
          <w:p w:rsidR="00E105DA" w:rsidRPr="003E353F" w:rsidRDefault="00E105DA" w:rsidP="00E27777">
            <w:pPr>
              <w:rPr>
                <w:rFonts w:ascii="Comic Sans MS" w:hAnsi="Comic Sans MS"/>
              </w:rPr>
            </w:pPr>
            <w:r>
              <w:rPr>
                <w:rFonts w:ascii="Calibri" w:hAnsi="Calibri" w:cs="Calibri"/>
                <w:color w:val="000000"/>
              </w:rPr>
              <w:t>21,804,823.56</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28</w:t>
            </w:r>
          </w:p>
        </w:tc>
        <w:tc>
          <w:tcPr>
            <w:tcW w:w="1900" w:type="dxa"/>
          </w:tcPr>
          <w:p w:rsidR="00E105DA" w:rsidRPr="002D1AFD" w:rsidRDefault="00E105DA" w:rsidP="00E27777">
            <w:pPr>
              <w:rPr>
                <w:rFonts w:cstheme="minorHAnsi"/>
                <w:color w:val="000000"/>
                <w:sz w:val="20"/>
                <w:szCs w:val="20"/>
              </w:rPr>
            </w:pPr>
            <w:r w:rsidRPr="002D1AFD">
              <w:rPr>
                <w:rFonts w:cstheme="minorHAnsi"/>
              </w:rPr>
              <w:t xml:space="preserve">Construction of proposed JSS </w:t>
            </w:r>
            <w:r w:rsidRPr="002D1AFD">
              <w:rPr>
                <w:rFonts w:cstheme="minorHAnsi"/>
              </w:rPr>
              <w:lastRenderedPageBreak/>
              <w:t>School for construction of four classrooms at Billiri GJSS Tal LOT</w:t>
            </w:r>
            <w:r w:rsidRPr="002D1AFD">
              <w:rPr>
                <w:rFonts w:cstheme="minorHAnsi"/>
                <w:b/>
              </w:rPr>
              <w:t xml:space="preserve"> </w:t>
            </w:r>
            <w:r w:rsidRPr="002D1AFD">
              <w:rPr>
                <w:rFonts w:cstheme="minorHAnsi"/>
              </w:rPr>
              <w:t xml:space="preserve">NO. A/19/24 </w:t>
            </w:r>
            <w:r w:rsidRPr="002D1AFD">
              <w:rPr>
                <w:rFonts w:cstheme="minorHAnsi"/>
                <w:b/>
              </w:rPr>
              <w:t xml:space="preserve"> </w:t>
            </w:r>
          </w:p>
        </w:tc>
        <w:tc>
          <w:tcPr>
            <w:tcW w:w="1001" w:type="dxa"/>
          </w:tcPr>
          <w:p w:rsidR="00E105DA" w:rsidRPr="005A7EBA" w:rsidRDefault="00C31E62" w:rsidP="00E27777">
            <w:pPr>
              <w:rPr>
                <w:rFonts w:cstheme="minorHAnsi"/>
                <w:sz w:val="24"/>
                <w:szCs w:val="24"/>
              </w:rPr>
            </w:pPr>
            <w:r>
              <w:rPr>
                <w:rFonts w:cstheme="minorHAnsi"/>
                <w:sz w:val="24"/>
                <w:szCs w:val="24"/>
              </w:rPr>
              <w:lastRenderedPageBreak/>
              <w:t>GSPPB/SUBEB/</w:t>
            </w:r>
            <w:r>
              <w:rPr>
                <w:rFonts w:cstheme="minorHAnsi"/>
                <w:sz w:val="24"/>
                <w:szCs w:val="24"/>
              </w:rPr>
              <w:lastRenderedPageBreak/>
              <w:t>1002</w:t>
            </w:r>
            <w:r w:rsidR="00FB4CC5">
              <w:rPr>
                <w:rFonts w:cstheme="minorHAnsi"/>
                <w:sz w:val="24"/>
                <w:szCs w:val="24"/>
              </w:rPr>
              <w:t>1/GME</w:t>
            </w:r>
          </w:p>
        </w:tc>
        <w:tc>
          <w:tcPr>
            <w:tcW w:w="1055" w:type="dxa"/>
          </w:tcPr>
          <w:p w:rsidR="00E105DA" w:rsidRPr="005A7EBA" w:rsidRDefault="00E105DA" w:rsidP="00E27777">
            <w:pPr>
              <w:rPr>
                <w:rFonts w:cstheme="minorHAnsi"/>
                <w:sz w:val="24"/>
                <w:szCs w:val="24"/>
              </w:rPr>
            </w:pPr>
            <w:r>
              <w:rPr>
                <w:rFonts w:ascii="Calibri" w:hAnsi="Calibri" w:cs="Calibri"/>
                <w:color w:val="000000"/>
              </w:rPr>
              <w:lastRenderedPageBreak/>
              <w:t xml:space="preserve">Quality &amp; Cost </w:t>
            </w:r>
            <w:r>
              <w:rPr>
                <w:rFonts w:ascii="Calibri" w:hAnsi="Calibri" w:cs="Calibri"/>
                <w:color w:val="000000"/>
              </w:rPr>
              <w:lastRenderedPageBreak/>
              <w:t>Based Selection(QCBS</w:t>
            </w:r>
          </w:p>
        </w:tc>
        <w:tc>
          <w:tcPr>
            <w:tcW w:w="1329" w:type="dxa"/>
          </w:tcPr>
          <w:p w:rsidR="00E105DA" w:rsidRDefault="00E105DA" w:rsidP="00A549A2">
            <w:pPr>
              <w:rPr>
                <w:rFonts w:ascii="Calibri" w:hAnsi="Calibri" w:cs="Calibri"/>
                <w:color w:val="000000"/>
              </w:rPr>
            </w:pPr>
            <w:r>
              <w:rPr>
                <w:rFonts w:ascii="Calibri" w:hAnsi="Calibri" w:cs="Calibri"/>
                <w:color w:val="000000"/>
              </w:rPr>
              <w:lastRenderedPageBreak/>
              <w:t xml:space="preserve">AB &amp; AH NIGERIA </w:t>
            </w:r>
            <w:r>
              <w:rPr>
                <w:rFonts w:ascii="Calibri" w:hAnsi="Calibri" w:cs="Calibri"/>
                <w:color w:val="000000"/>
              </w:rPr>
              <w:lastRenderedPageBreak/>
              <w:t>LIMITED</w:t>
            </w:r>
          </w:p>
          <w:p w:rsidR="00E105DA" w:rsidRDefault="00E105DA" w:rsidP="00A71807">
            <w:pPr>
              <w:rPr>
                <w:rFonts w:ascii="Calibri" w:hAnsi="Calibri" w:cs="Calibri"/>
                <w:color w:val="000000"/>
              </w:rPr>
            </w:pPr>
          </w:p>
        </w:tc>
        <w:tc>
          <w:tcPr>
            <w:tcW w:w="989" w:type="dxa"/>
          </w:tcPr>
          <w:p w:rsidR="00E105DA" w:rsidRPr="003E353F" w:rsidRDefault="00E105DA" w:rsidP="00E27777">
            <w:pPr>
              <w:rPr>
                <w:rFonts w:ascii="Comic Sans MS" w:hAnsi="Comic Sans MS"/>
              </w:rPr>
            </w:pPr>
            <w:r>
              <w:lastRenderedPageBreak/>
              <w:t>24,252,726.74</w:t>
            </w:r>
          </w:p>
        </w:tc>
        <w:tc>
          <w:tcPr>
            <w:tcW w:w="1122" w:type="dxa"/>
          </w:tcPr>
          <w:p w:rsidR="00E105DA" w:rsidRPr="003E353F" w:rsidRDefault="00E105DA" w:rsidP="00E27777">
            <w:pPr>
              <w:rPr>
                <w:rFonts w:ascii="Comic Sans MS" w:hAnsi="Comic Sans MS"/>
              </w:rPr>
            </w:pPr>
            <w:r>
              <w:t>24,252,726.74</w:t>
            </w:r>
          </w:p>
        </w:tc>
        <w:tc>
          <w:tcPr>
            <w:tcW w:w="1134" w:type="dxa"/>
          </w:tcPr>
          <w:p w:rsidR="00E105DA" w:rsidRDefault="00E105DA" w:rsidP="00E27777">
            <w:pPr>
              <w:rPr>
                <w:rFonts w:ascii="Calibri" w:hAnsi="Calibri" w:cs="Calibri"/>
                <w:color w:val="000000"/>
              </w:rPr>
            </w:pPr>
            <w:r>
              <w:rPr>
                <w:rFonts w:ascii="Calibri" w:hAnsi="Calibri" w:cs="Calibri"/>
                <w:color w:val="000000"/>
              </w:rPr>
              <w:t xml:space="preserve">AB &amp; AH NIGERIA </w:t>
            </w:r>
            <w:r>
              <w:rPr>
                <w:rFonts w:ascii="Calibri" w:hAnsi="Calibri" w:cs="Calibri"/>
                <w:color w:val="000000"/>
              </w:rPr>
              <w:lastRenderedPageBreak/>
              <w:t>LIMITED</w:t>
            </w:r>
          </w:p>
          <w:p w:rsidR="00E105DA" w:rsidRDefault="00E105DA" w:rsidP="00A71807">
            <w:pPr>
              <w:rPr>
                <w:rFonts w:ascii="Calibri" w:hAnsi="Calibri" w:cs="Calibri"/>
                <w:color w:val="000000"/>
              </w:rPr>
            </w:pPr>
          </w:p>
        </w:tc>
        <w:tc>
          <w:tcPr>
            <w:tcW w:w="946" w:type="dxa"/>
          </w:tcPr>
          <w:p w:rsidR="00E105DA" w:rsidRDefault="00E105DA" w:rsidP="00E27777">
            <w:r>
              <w:lastRenderedPageBreak/>
              <w:t>18</w:t>
            </w:r>
          </w:p>
        </w:tc>
        <w:tc>
          <w:tcPr>
            <w:tcW w:w="992" w:type="dxa"/>
          </w:tcPr>
          <w:p w:rsidR="00E105DA" w:rsidRDefault="00E105DA" w:rsidP="00E27777">
            <w:r>
              <w:t>2,000,000.00</w:t>
            </w:r>
          </w:p>
        </w:tc>
        <w:tc>
          <w:tcPr>
            <w:tcW w:w="1001" w:type="dxa"/>
          </w:tcPr>
          <w:p w:rsidR="00E105DA" w:rsidRPr="003E353F" w:rsidRDefault="00E105DA" w:rsidP="00E27777">
            <w:pPr>
              <w:rPr>
                <w:rFonts w:ascii="Comic Sans MS" w:hAnsi="Comic Sans MS"/>
              </w:rPr>
            </w:pPr>
            <w:r>
              <w:rPr>
                <w:rFonts w:ascii="Calibri" w:hAnsi="Calibri" w:cs="Calibri"/>
                <w:color w:val="000000"/>
              </w:rPr>
              <w:t>24,254,726.74</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w:t>
            </w:r>
            <w:r>
              <w:rPr>
                <w:rFonts w:cstheme="minorHAnsi"/>
                <w:sz w:val="24"/>
                <w:szCs w:val="24"/>
              </w:rPr>
              <w:lastRenderedPageBreak/>
              <w:t>s</w:t>
            </w:r>
          </w:p>
        </w:tc>
        <w:tc>
          <w:tcPr>
            <w:tcW w:w="1010" w:type="dxa"/>
          </w:tcPr>
          <w:p w:rsidR="00E105DA" w:rsidRPr="002D7033" w:rsidRDefault="00E105DA" w:rsidP="00E27777">
            <w:pPr>
              <w:rPr>
                <w:rFonts w:cstheme="minorHAnsi"/>
                <w:sz w:val="24"/>
                <w:szCs w:val="24"/>
              </w:rPr>
            </w:pPr>
            <w:r>
              <w:lastRenderedPageBreak/>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lastRenderedPageBreak/>
              <w:t>29</w:t>
            </w:r>
          </w:p>
        </w:tc>
        <w:tc>
          <w:tcPr>
            <w:tcW w:w="1900" w:type="dxa"/>
          </w:tcPr>
          <w:p w:rsidR="00E105DA" w:rsidRPr="002D1AFD" w:rsidRDefault="00E105DA" w:rsidP="00E27777">
            <w:pPr>
              <w:rPr>
                <w:rFonts w:cstheme="minorHAnsi"/>
                <w:color w:val="000000"/>
                <w:sz w:val="20"/>
                <w:szCs w:val="20"/>
              </w:rPr>
            </w:pPr>
            <w:r w:rsidRPr="002D1AFD">
              <w:rPr>
                <w:rFonts w:cstheme="minorHAnsi"/>
              </w:rPr>
              <w:t>Construction of Proposed JSS Schools for construction of four classrooms (Storey building) at Dukku   Dashi Primary school LOT NO. A/19/25</w:t>
            </w:r>
          </w:p>
        </w:tc>
        <w:tc>
          <w:tcPr>
            <w:tcW w:w="1001" w:type="dxa"/>
          </w:tcPr>
          <w:p w:rsidR="00E105DA" w:rsidRPr="005A7EBA" w:rsidRDefault="00C31E62" w:rsidP="00E27777">
            <w:pPr>
              <w:rPr>
                <w:rFonts w:cstheme="minorHAnsi"/>
                <w:sz w:val="24"/>
                <w:szCs w:val="24"/>
              </w:rPr>
            </w:pPr>
            <w:r>
              <w:rPr>
                <w:rFonts w:cstheme="minorHAnsi"/>
                <w:sz w:val="24"/>
                <w:szCs w:val="24"/>
              </w:rPr>
              <w:t>GSPPB/SUBEB/10022</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A549A2">
            <w:pPr>
              <w:rPr>
                <w:rFonts w:ascii="Calibri" w:hAnsi="Calibri" w:cs="Calibri"/>
                <w:color w:val="000000"/>
              </w:rPr>
            </w:pPr>
            <w:r>
              <w:rPr>
                <w:rFonts w:ascii="Calibri" w:hAnsi="Calibri" w:cs="Calibri"/>
                <w:color w:val="000000"/>
              </w:rPr>
              <w:t>AMBER BLAZE LTD</w:t>
            </w:r>
          </w:p>
          <w:p w:rsidR="00E105DA" w:rsidRDefault="00E105DA" w:rsidP="00A71807">
            <w:pPr>
              <w:rPr>
                <w:rFonts w:ascii="Calibri" w:hAnsi="Calibri" w:cs="Calibri"/>
                <w:color w:val="000000"/>
              </w:rPr>
            </w:pPr>
          </w:p>
        </w:tc>
        <w:tc>
          <w:tcPr>
            <w:tcW w:w="989" w:type="dxa"/>
          </w:tcPr>
          <w:p w:rsidR="00E105DA" w:rsidRPr="003E353F" w:rsidRDefault="00E105DA" w:rsidP="00E27777">
            <w:pPr>
              <w:rPr>
                <w:rFonts w:ascii="Comic Sans MS" w:hAnsi="Comic Sans MS"/>
              </w:rPr>
            </w:pPr>
            <w:r>
              <w:rPr>
                <w:rFonts w:ascii="Calibri" w:hAnsi="Calibri" w:cs="Calibri"/>
                <w:color w:val="000000"/>
              </w:rPr>
              <w:t>21,804,823.56</w:t>
            </w:r>
          </w:p>
        </w:tc>
        <w:tc>
          <w:tcPr>
            <w:tcW w:w="1122" w:type="dxa"/>
          </w:tcPr>
          <w:p w:rsidR="00E105DA" w:rsidRPr="003E353F" w:rsidRDefault="00E105DA" w:rsidP="00E27777">
            <w:pPr>
              <w:rPr>
                <w:rFonts w:ascii="Comic Sans MS" w:hAnsi="Comic Sans MS"/>
              </w:rPr>
            </w:pPr>
            <w:r>
              <w:rPr>
                <w:rFonts w:ascii="Calibri" w:hAnsi="Calibri" w:cs="Calibri"/>
                <w:color w:val="000000"/>
              </w:rPr>
              <w:t>21,804,823.56</w:t>
            </w:r>
          </w:p>
        </w:tc>
        <w:tc>
          <w:tcPr>
            <w:tcW w:w="1134" w:type="dxa"/>
          </w:tcPr>
          <w:p w:rsidR="00E105DA" w:rsidRDefault="00E105DA" w:rsidP="00E27777">
            <w:pPr>
              <w:rPr>
                <w:rFonts w:ascii="Calibri" w:hAnsi="Calibri" w:cs="Calibri"/>
                <w:color w:val="000000"/>
              </w:rPr>
            </w:pPr>
            <w:r>
              <w:rPr>
                <w:rFonts w:ascii="Calibri" w:hAnsi="Calibri" w:cs="Calibri"/>
                <w:color w:val="000000"/>
              </w:rPr>
              <w:t>AMBER BLAZE LTD</w:t>
            </w:r>
          </w:p>
          <w:p w:rsidR="00E105DA" w:rsidRDefault="00E105DA" w:rsidP="00A71807">
            <w:pPr>
              <w:rPr>
                <w:rFonts w:ascii="Calibri" w:hAnsi="Calibri" w:cs="Calibri"/>
                <w:color w:val="000000"/>
              </w:rPr>
            </w:pPr>
          </w:p>
        </w:tc>
        <w:tc>
          <w:tcPr>
            <w:tcW w:w="946" w:type="dxa"/>
          </w:tcPr>
          <w:p w:rsidR="00E105DA" w:rsidRDefault="00E105DA" w:rsidP="00E27777">
            <w:r>
              <w:t>73</w:t>
            </w:r>
          </w:p>
        </w:tc>
        <w:tc>
          <w:tcPr>
            <w:tcW w:w="992" w:type="dxa"/>
          </w:tcPr>
          <w:p w:rsidR="00E105DA" w:rsidRDefault="00E105DA" w:rsidP="00E27777">
            <w:r>
              <w:rPr>
                <w:rFonts w:cstheme="minorHAnsi"/>
              </w:rPr>
              <w:t>8,000,000.00</w:t>
            </w:r>
          </w:p>
        </w:tc>
        <w:tc>
          <w:tcPr>
            <w:tcW w:w="1001" w:type="dxa"/>
          </w:tcPr>
          <w:p w:rsidR="00E105DA" w:rsidRPr="003E353F" w:rsidRDefault="00E105DA" w:rsidP="00E27777">
            <w:pPr>
              <w:rPr>
                <w:rFonts w:ascii="Comic Sans MS" w:hAnsi="Comic Sans MS"/>
              </w:rPr>
            </w:pPr>
            <w:r>
              <w:rPr>
                <w:rFonts w:ascii="Calibri" w:hAnsi="Calibri" w:cs="Calibri"/>
                <w:color w:val="000000"/>
              </w:rPr>
              <w:t>21,804,823.56</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30</w:t>
            </w:r>
          </w:p>
        </w:tc>
        <w:tc>
          <w:tcPr>
            <w:tcW w:w="1900" w:type="dxa"/>
          </w:tcPr>
          <w:p w:rsidR="00E105DA" w:rsidRPr="002D1AFD" w:rsidRDefault="00E105DA" w:rsidP="00E27777">
            <w:pPr>
              <w:rPr>
                <w:rFonts w:cstheme="minorHAnsi"/>
              </w:rPr>
            </w:pPr>
            <w:r w:rsidRPr="002D1AFD">
              <w:rPr>
                <w:rFonts w:cstheme="minorHAnsi"/>
              </w:rPr>
              <w:t xml:space="preserve">Construction of proposed JSS Schools for construction of four classrooms  at Dukku GJSS  Garin Bulama </w:t>
            </w:r>
            <w:r w:rsidRPr="002D1AFD">
              <w:rPr>
                <w:rFonts w:cstheme="minorHAnsi"/>
                <w:b/>
              </w:rPr>
              <w:t xml:space="preserve"> </w:t>
            </w:r>
            <w:r w:rsidRPr="002D1AFD">
              <w:rPr>
                <w:rFonts w:cstheme="minorHAnsi"/>
              </w:rPr>
              <w:t>LOT NO. A/19/26</w:t>
            </w:r>
            <w:r>
              <w:rPr>
                <w:rFonts w:cstheme="minorHAnsi"/>
              </w:rPr>
              <w:t>.</w:t>
            </w:r>
          </w:p>
        </w:tc>
        <w:tc>
          <w:tcPr>
            <w:tcW w:w="1001" w:type="dxa"/>
          </w:tcPr>
          <w:p w:rsidR="00E105DA" w:rsidRPr="005A7EBA" w:rsidRDefault="00C31E62" w:rsidP="00E27777">
            <w:pPr>
              <w:rPr>
                <w:rFonts w:cstheme="minorHAnsi"/>
                <w:sz w:val="24"/>
                <w:szCs w:val="24"/>
              </w:rPr>
            </w:pPr>
            <w:r>
              <w:rPr>
                <w:rFonts w:cstheme="minorHAnsi"/>
                <w:sz w:val="24"/>
                <w:szCs w:val="24"/>
              </w:rPr>
              <w:t>GSPPB/SUBEB/10023</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A549A2">
            <w:pPr>
              <w:rPr>
                <w:rFonts w:ascii="Calibri" w:hAnsi="Calibri" w:cs="Calibri"/>
                <w:color w:val="000000"/>
              </w:rPr>
            </w:pPr>
            <w:r>
              <w:rPr>
                <w:rFonts w:ascii="Calibri" w:hAnsi="Calibri" w:cs="Calibri"/>
                <w:color w:val="000000"/>
              </w:rPr>
              <w:t>ALPHA POINT LTD</w:t>
            </w:r>
          </w:p>
          <w:p w:rsidR="00E105DA" w:rsidRDefault="00E105DA" w:rsidP="00A71807">
            <w:pPr>
              <w:rPr>
                <w:rFonts w:ascii="Calibri" w:hAnsi="Calibri" w:cs="Calibri"/>
                <w:color w:val="000000"/>
              </w:rPr>
            </w:pPr>
          </w:p>
        </w:tc>
        <w:tc>
          <w:tcPr>
            <w:tcW w:w="989" w:type="dxa"/>
          </w:tcPr>
          <w:p w:rsidR="00E105DA" w:rsidRPr="003E353F" w:rsidRDefault="00E105DA" w:rsidP="00E27777">
            <w:pPr>
              <w:rPr>
                <w:rFonts w:ascii="Comic Sans MS" w:hAnsi="Comic Sans MS"/>
              </w:rPr>
            </w:pPr>
            <w:r>
              <w:t>24,252,726.74</w:t>
            </w:r>
          </w:p>
        </w:tc>
        <w:tc>
          <w:tcPr>
            <w:tcW w:w="1122" w:type="dxa"/>
          </w:tcPr>
          <w:p w:rsidR="00E105DA" w:rsidRPr="003E353F" w:rsidRDefault="00E105DA" w:rsidP="00E27777">
            <w:pPr>
              <w:rPr>
                <w:rFonts w:ascii="Comic Sans MS" w:hAnsi="Comic Sans MS"/>
              </w:rPr>
            </w:pPr>
            <w:r>
              <w:t>24,252,726.74</w:t>
            </w:r>
          </w:p>
        </w:tc>
        <w:tc>
          <w:tcPr>
            <w:tcW w:w="1134" w:type="dxa"/>
          </w:tcPr>
          <w:p w:rsidR="00E105DA" w:rsidRDefault="00E105DA" w:rsidP="00E27777">
            <w:pPr>
              <w:rPr>
                <w:rFonts w:ascii="Calibri" w:hAnsi="Calibri" w:cs="Calibri"/>
                <w:color w:val="000000"/>
              </w:rPr>
            </w:pPr>
            <w:r>
              <w:rPr>
                <w:rFonts w:ascii="Calibri" w:hAnsi="Calibri" w:cs="Calibri"/>
                <w:color w:val="000000"/>
              </w:rPr>
              <w:t>ALPHA POINT LTD</w:t>
            </w:r>
          </w:p>
          <w:p w:rsidR="00E105DA" w:rsidRDefault="00E105DA" w:rsidP="00A71807">
            <w:pPr>
              <w:rPr>
                <w:rFonts w:ascii="Calibri" w:hAnsi="Calibri" w:cs="Calibri"/>
                <w:color w:val="000000"/>
              </w:rPr>
            </w:pPr>
          </w:p>
        </w:tc>
        <w:tc>
          <w:tcPr>
            <w:tcW w:w="946" w:type="dxa"/>
          </w:tcPr>
          <w:p w:rsidR="00E105DA" w:rsidRDefault="00E105DA" w:rsidP="00E27777">
            <w:r>
              <w:t>52</w:t>
            </w:r>
          </w:p>
        </w:tc>
        <w:tc>
          <w:tcPr>
            <w:tcW w:w="992" w:type="dxa"/>
          </w:tcPr>
          <w:p w:rsidR="00E105DA" w:rsidRDefault="00E105DA" w:rsidP="00E27777">
            <w:r>
              <w:t>2,000,000.00</w:t>
            </w:r>
          </w:p>
          <w:p w:rsidR="00E105DA" w:rsidRDefault="00E105DA" w:rsidP="00E27777"/>
          <w:p w:rsidR="00E105DA" w:rsidRDefault="00E105DA" w:rsidP="00E27777"/>
          <w:p w:rsidR="00E105DA" w:rsidRDefault="00E105DA" w:rsidP="00E27777"/>
          <w:p w:rsidR="00E105DA" w:rsidRDefault="00E105DA" w:rsidP="00E27777"/>
        </w:tc>
        <w:tc>
          <w:tcPr>
            <w:tcW w:w="1001" w:type="dxa"/>
          </w:tcPr>
          <w:p w:rsidR="00E105DA" w:rsidRPr="003E353F" w:rsidRDefault="00E105DA" w:rsidP="00E27777">
            <w:pPr>
              <w:rPr>
                <w:rFonts w:ascii="Comic Sans MS" w:hAnsi="Comic Sans MS"/>
              </w:rPr>
            </w:pPr>
            <w:r>
              <w:rPr>
                <w:rFonts w:ascii="Calibri" w:hAnsi="Calibri" w:cs="Calibri"/>
                <w:color w:val="000000"/>
              </w:rPr>
              <w:t>24,254,726.74</w:t>
            </w:r>
          </w:p>
        </w:tc>
        <w:tc>
          <w:tcPr>
            <w:tcW w:w="819" w:type="dxa"/>
          </w:tcPr>
          <w:p w:rsidR="00E105DA" w:rsidRDefault="00E105DA" w:rsidP="008A0D32">
            <w:r>
              <w:t>15/01/2021</w:t>
            </w:r>
          </w:p>
          <w:p w:rsidR="00E105DA" w:rsidRDefault="00E105DA" w:rsidP="00E27777"/>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31</w:t>
            </w:r>
          </w:p>
        </w:tc>
        <w:tc>
          <w:tcPr>
            <w:tcW w:w="1900" w:type="dxa"/>
          </w:tcPr>
          <w:p w:rsidR="00E105DA" w:rsidRPr="002D1AFD" w:rsidRDefault="00E105DA" w:rsidP="00E27777">
            <w:pPr>
              <w:rPr>
                <w:rFonts w:cstheme="minorHAnsi"/>
              </w:rPr>
            </w:pPr>
            <w:r w:rsidRPr="002D1AFD">
              <w:rPr>
                <w:rFonts w:cstheme="minorHAnsi"/>
              </w:rPr>
              <w:t>Construction of proposed JSS School for construction of four classrooms at Funakaye  GJSS  Kupto  LOT NO. A/19/28</w:t>
            </w:r>
          </w:p>
        </w:tc>
        <w:tc>
          <w:tcPr>
            <w:tcW w:w="1001" w:type="dxa"/>
          </w:tcPr>
          <w:p w:rsidR="00E105DA" w:rsidRPr="005A7EBA" w:rsidRDefault="00C31E62" w:rsidP="00E27777">
            <w:pPr>
              <w:rPr>
                <w:rFonts w:cstheme="minorHAnsi"/>
                <w:sz w:val="24"/>
                <w:szCs w:val="24"/>
              </w:rPr>
            </w:pPr>
            <w:r>
              <w:rPr>
                <w:rFonts w:cstheme="minorHAnsi"/>
                <w:sz w:val="24"/>
                <w:szCs w:val="24"/>
              </w:rPr>
              <w:t>GSPPB/SUBEB/10025</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E27777">
            <w:pPr>
              <w:rPr>
                <w:rFonts w:ascii="Calibri" w:hAnsi="Calibri" w:cs="Calibri"/>
                <w:color w:val="000000"/>
              </w:rPr>
            </w:pPr>
            <w:r>
              <w:rPr>
                <w:rFonts w:ascii="Calibri" w:hAnsi="Calibri" w:cs="Calibri"/>
                <w:color w:val="000000"/>
              </w:rPr>
              <w:t>T-RELIANCE GLOBAL RESOURCES LTD</w:t>
            </w:r>
          </w:p>
          <w:p w:rsidR="00E105DA" w:rsidRDefault="00E105DA" w:rsidP="00E27777"/>
        </w:tc>
        <w:tc>
          <w:tcPr>
            <w:tcW w:w="989" w:type="dxa"/>
          </w:tcPr>
          <w:p w:rsidR="00E105DA" w:rsidRPr="003E353F" w:rsidRDefault="00E105DA" w:rsidP="00E27777">
            <w:pPr>
              <w:rPr>
                <w:rFonts w:ascii="Comic Sans MS" w:hAnsi="Comic Sans MS"/>
              </w:rPr>
            </w:pPr>
            <w:r>
              <w:t>24,252,726.74</w:t>
            </w:r>
          </w:p>
        </w:tc>
        <w:tc>
          <w:tcPr>
            <w:tcW w:w="1122" w:type="dxa"/>
          </w:tcPr>
          <w:p w:rsidR="00E105DA" w:rsidRPr="003E353F" w:rsidRDefault="00E105DA" w:rsidP="00E27777">
            <w:pPr>
              <w:rPr>
                <w:rFonts w:ascii="Comic Sans MS" w:hAnsi="Comic Sans MS"/>
              </w:rPr>
            </w:pPr>
            <w:r>
              <w:t>24,252,726.74</w:t>
            </w:r>
          </w:p>
        </w:tc>
        <w:tc>
          <w:tcPr>
            <w:tcW w:w="1134" w:type="dxa"/>
          </w:tcPr>
          <w:p w:rsidR="00E105DA" w:rsidRDefault="00E105DA" w:rsidP="00E27777">
            <w:pPr>
              <w:rPr>
                <w:rFonts w:ascii="Calibri" w:hAnsi="Calibri" w:cs="Calibri"/>
                <w:color w:val="000000"/>
              </w:rPr>
            </w:pPr>
            <w:r>
              <w:rPr>
                <w:rFonts w:ascii="Calibri" w:hAnsi="Calibri" w:cs="Calibri"/>
                <w:color w:val="000000"/>
              </w:rPr>
              <w:t>T-RELIANCE GLOBAL RESOURCES LTD</w:t>
            </w:r>
          </w:p>
          <w:p w:rsidR="00E105DA" w:rsidRDefault="00E105DA" w:rsidP="00A71807">
            <w:pPr>
              <w:rPr>
                <w:rFonts w:ascii="Calibri" w:hAnsi="Calibri" w:cs="Calibri"/>
                <w:color w:val="000000"/>
              </w:rPr>
            </w:pPr>
          </w:p>
        </w:tc>
        <w:tc>
          <w:tcPr>
            <w:tcW w:w="946" w:type="dxa"/>
          </w:tcPr>
          <w:p w:rsidR="00E105DA" w:rsidRDefault="00E105DA" w:rsidP="00E27777">
            <w:r>
              <w:t>41</w:t>
            </w:r>
          </w:p>
        </w:tc>
        <w:tc>
          <w:tcPr>
            <w:tcW w:w="992" w:type="dxa"/>
          </w:tcPr>
          <w:p w:rsidR="00E105DA" w:rsidRDefault="00E105DA" w:rsidP="00E27777">
            <w:r>
              <w:t>10,000,000.00</w:t>
            </w:r>
          </w:p>
          <w:p w:rsidR="00E105DA" w:rsidRDefault="00E105DA" w:rsidP="00E27777"/>
        </w:tc>
        <w:tc>
          <w:tcPr>
            <w:tcW w:w="1001" w:type="dxa"/>
          </w:tcPr>
          <w:p w:rsidR="00E105DA" w:rsidRPr="003E353F" w:rsidRDefault="00E105DA" w:rsidP="00E27777">
            <w:pPr>
              <w:rPr>
                <w:rFonts w:ascii="Comic Sans MS" w:hAnsi="Comic Sans MS"/>
              </w:rPr>
            </w:pPr>
            <w:r>
              <w:rPr>
                <w:rFonts w:ascii="Calibri" w:hAnsi="Calibri" w:cs="Calibri"/>
                <w:color w:val="000000"/>
              </w:rPr>
              <w:t>24,254,726.74</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t>32</w:t>
            </w:r>
          </w:p>
        </w:tc>
        <w:tc>
          <w:tcPr>
            <w:tcW w:w="1900" w:type="dxa"/>
          </w:tcPr>
          <w:p w:rsidR="00E105DA" w:rsidRPr="002D1AFD" w:rsidRDefault="00E105DA" w:rsidP="00E27777">
            <w:pPr>
              <w:rPr>
                <w:rFonts w:cstheme="minorHAnsi"/>
              </w:rPr>
            </w:pPr>
            <w:r w:rsidRPr="002D1AFD">
              <w:rPr>
                <w:rFonts w:cstheme="minorHAnsi"/>
              </w:rPr>
              <w:t xml:space="preserve">Construction of proposed JSS School for construction of </w:t>
            </w:r>
            <w:r w:rsidRPr="002D1AFD">
              <w:rPr>
                <w:rFonts w:cstheme="minorHAnsi"/>
              </w:rPr>
              <w:lastRenderedPageBreak/>
              <w:t xml:space="preserve">four classrooms (Storey Building) at Gombe   GJSS Idi </w:t>
            </w:r>
            <w:r w:rsidRPr="002D1AFD">
              <w:rPr>
                <w:rFonts w:cstheme="minorHAnsi"/>
                <w:b/>
              </w:rPr>
              <w:t xml:space="preserve"> </w:t>
            </w:r>
            <w:r w:rsidRPr="002D1AFD">
              <w:rPr>
                <w:rFonts w:cstheme="minorHAnsi"/>
              </w:rPr>
              <w:t>LOT NO. A/19/29</w:t>
            </w:r>
          </w:p>
        </w:tc>
        <w:tc>
          <w:tcPr>
            <w:tcW w:w="1001" w:type="dxa"/>
          </w:tcPr>
          <w:p w:rsidR="00E105DA" w:rsidRPr="005A7EBA" w:rsidRDefault="00FB76FF" w:rsidP="00E27777">
            <w:pPr>
              <w:rPr>
                <w:rFonts w:cstheme="minorHAnsi"/>
                <w:sz w:val="24"/>
                <w:szCs w:val="24"/>
              </w:rPr>
            </w:pPr>
            <w:r>
              <w:rPr>
                <w:rFonts w:cstheme="minorHAnsi"/>
                <w:sz w:val="24"/>
                <w:szCs w:val="24"/>
              </w:rPr>
              <w:lastRenderedPageBreak/>
              <w:t>GSPPB/SUBEB/10026</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w:t>
            </w:r>
            <w:r>
              <w:rPr>
                <w:rFonts w:ascii="Calibri" w:hAnsi="Calibri" w:cs="Calibri"/>
                <w:color w:val="000000"/>
              </w:rPr>
              <w:lastRenderedPageBreak/>
              <w:t>(QCBS</w:t>
            </w:r>
          </w:p>
        </w:tc>
        <w:tc>
          <w:tcPr>
            <w:tcW w:w="1329" w:type="dxa"/>
          </w:tcPr>
          <w:p w:rsidR="00E105DA" w:rsidRDefault="00E105DA" w:rsidP="008A0D32">
            <w:pPr>
              <w:rPr>
                <w:rFonts w:ascii="Calibri" w:hAnsi="Calibri" w:cs="Calibri"/>
                <w:color w:val="000000"/>
              </w:rPr>
            </w:pPr>
            <w:r>
              <w:rPr>
                <w:rFonts w:ascii="Calibri" w:hAnsi="Calibri" w:cs="Calibri"/>
                <w:color w:val="000000"/>
              </w:rPr>
              <w:lastRenderedPageBreak/>
              <w:t>HABBOS NIGERIA LIMITED</w:t>
            </w:r>
          </w:p>
          <w:p w:rsidR="00E105DA" w:rsidRDefault="00E105DA" w:rsidP="00A71807">
            <w:pPr>
              <w:rPr>
                <w:rFonts w:ascii="Calibri" w:hAnsi="Calibri" w:cs="Calibri"/>
                <w:color w:val="000000"/>
              </w:rPr>
            </w:pPr>
          </w:p>
        </w:tc>
        <w:tc>
          <w:tcPr>
            <w:tcW w:w="989" w:type="dxa"/>
          </w:tcPr>
          <w:p w:rsidR="00E105DA" w:rsidRPr="003E353F" w:rsidRDefault="00E105DA" w:rsidP="00E27777">
            <w:pPr>
              <w:rPr>
                <w:rFonts w:ascii="Comic Sans MS" w:hAnsi="Comic Sans MS"/>
              </w:rPr>
            </w:pPr>
            <w:r>
              <w:rPr>
                <w:rFonts w:ascii="Calibri" w:hAnsi="Calibri" w:cs="Calibri"/>
                <w:color w:val="000000"/>
              </w:rPr>
              <w:t>21,804,823.56</w:t>
            </w:r>
          </w:p>
        </w:tc>
        <w:tc>
          <w:tcPr>
            <w:tcW w:w="1122" w:type="dxa"/>
          </w:tcPr>
          <w:p w:rsidR="00E105DA" w:rsidRPr="003E353F" w:rsidRDefault="00E105DA" w:rsidP="00E27777">
            <w:pPr>
              <w:rPr>
                <w:rFonts w:ascii="Comic Sans MS" w:hAnsi="Comic Sans MS"/>
              </w:rPr>
            </w:pPr>
            <w:r>
              <w:rPr>
                <w:rFonts w:ascii="Calibri" w:hAnsi="Calibri" w:cs="Calibri"/>
                <w:color w:val="000000"/>
              </w:rPr>
              <w:t>21,804,823.56</w:t>
            </w:r>
          </w:p>
        </w:tc>
        <w:tc>
          <w:tcPr>
            <w:tcW w:w="1134" w:type="dxa"/>
          </w:tcPr>
          <w:p w:rsidR="00E105DA" w:rsidRDefault="00E105DA" w:rsidP="00A71807">
            <w:pPr>
              <w:rPr>
                <w:rFonts w:ascii="Calibri" w:hAnsi="Calibri" w:cs="Calibri"/>
                <w:color w:val="000000"/>
              </w:rPr>
            </w:pPr>
            <w:r>
              <w:rPr>
                <w:rFonts w:ascii="Calibri" w:hAnsi="Calibri" w:cs="Calibri"/>
                <w:color w:val="000000"/>
              </w:rPr>
              <w:t>HABBOS NIGERIA LIMITED</w:t>
            </w:r>
          </w:p>
        </w:tc>
        <w:tc>
          <w:tcPr>
            <w:tcW w:w="946" w:type="dxa"/>
          </w:tcPr>
          <w:p w:rsidR="00E105DA" w:rsidRDefault="00E105DA" w:rsidP="00E27777">
            <w:r>
              <w:t>52</w:t>
            </w:r>
          </w:p>
        </w:tc>
        <w:tc>
          <w:tcPr>
            <w:tcW w:w="992" w:type="dxa"/>
          </w:tcPr>
          <w:p w:rsidR="00E105DA" w:rsidRDefault="00E105DA" w:rsidP="00E27777">
            <w:r>
              <w:rPr>
                <w:rFonts w:cstheme="minorHAnsi"/>
              </w:rPr>
              <w:t>8,000,000.00</w:t>
            </w:r>
          </w:p>
        </w:tc>
        <w:tc>
          <w:tcPr>
            <w:tcW w:w="1001" w:type="dxa"/>
          </w:tcPr>
          <w:p w:rsidR="00E105DA" w:rsidRPr="003E353F" w:rsidRDefault="00E105DA" w:rsidP="00E27777">
            <w:pPr>
              <w:rPr>
                <w:rFonts w:ascii="Comic Sans MS" w:hAnsi="Comic Sans MS"/>
              </w:rPr>
            </w:pPr>
            <w:r>
              <w:rPr>
                <w:rFonts w:ascii="Calibri" w:hAnsi="Calibri" w:cs="Calibri"/>
                <w:color w:val="000000"/>
              </w:rPr>
              <w:t>21,804,823.56</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r w:rsidR="00E105DA" w:rsidRPr="002D7033" w:rsidTr="0046684C">
        <w:tc>
          <w:tcPr>
            <w:tcW w:w="560" w:type="dxa"/>
          </w:tcPr>
          <w:p w:rsidR="00E105DA" w:rsidRPr="002D7033" w:rsidRDefault="00E105DA" w:rsidP="00E27777">
            <w:pPr>
              <w:rPr>
                <w:rFonts w:cstheme="minorHAnsi"/>
                <w:sz w:val="24"/>
                <w:szCs w:val="24"/>
              </w:rPr>
            </w:pPr>
            <w:r>
              <w:rPr>
                <w:rFonts w:cstheme="minorHAnsi"/>
                <w:sz w:val="24"/>
                <w:szCs w:val="24"/>
              </w:rPr>
              <w:lastRenderedPageBreak/>
              <w:t>33</w:t>
            </w:r>
          </w:p>
        </w:tc>
        <w:tc>
          <w:tcPr>
            <w:tcW w:w="1900" w:type="dxa"/>
          </w:tcPr>
          <w:p w:rsidR="00E105DA" w:rsidRPr="002D1AFD" w:rsidRDefault="00E105DA" w:rsidP="00E27777">
            <w:pPr>
              <w:rPr>
                <w:rFonts w:cstheme="minorHAnsi"/>
              </w:rPr>
            </w:pPr>
            <w:r w:rsidRPr="002D1AFD">
              <w:rPr>
                <w:rFonts w:cstheme="minorHAnsi"/>
              </w:rPr>
              <w:t>Construction of proposed JSS School for construction of four classrooms (Storey Building) at Gombe   GJSS Orji Estate LOT NO. A/19/30</w:t>
            </w:r>
          </w:p>
        </w:tc>
        <w:tc>
          <w:tcPr>
            <w:tcW w:w="1001" w:type="dxa"/>
          </w:tcPr>
          <w:p w:rsidR="00E105DA" w:rsidRPr="005A7EBA" w:rsidRDefault="00CF1425" w:rsidP="00E27777">
            <w:pPr>
              <w:rPr>
                <w:rFonts w:cstheme="minorHAnsi"/>
                <w:sz w:val="24"/>
                <w:szCs w:val="24"/>
              </w:rPr>
            </w:pPr>
            <w:r>
              <w:rPr>
                <w:rFonts w:cstheme="minorHAnsi"/>
                <w:sz w:val="24"/>
                <w:szCs w:val="24"/>
              </w:rPr>
              <w:t>GSPPB/SUBEB/10027</w:t>
            </w:r>
            <w:r w:rsidR="00FB4CC5">
              <w:rPr>
                <w:rFonts w:cstheme="minorHAnsi"/>
                <w:sz w:val="24"/>
                <w:szCs w:val="24"/>
              </w:rPr>
              <w:t>/GME</w:t>
            </w:r>
          </w:p>
        </w:tc>
        <w:tc>
          <w:tcPr>
            <w:tcW w:w="1055" w:type="dxa"/>
          </w:tcPr>
          <w:p w:rsidR="00E105DA" w:rsidRPr="005A7EBA" w:rsidRDefault="00E105DA" w:rsidP="00E27777">
            <w:pPr>
              <w:rPr>
                <w:rFonts w:cstheme="minorHAnsi"/>
                <w:sz w:val="24"/>
                <w:szCs w:val="24"/>
              </w:rPr>
            </w:pPr>
            <w:r>
              <w:rPr>
                <w:rFonts w:ascii="Calibri" w:hAnsi="Calibri" w:cs="Calibri"/>
                <w:color w:val="000000"/>
              </w:rPr>
              <w:t>Quality &amp; Cost Based Selection(QCBS</w:t>
            </w:r>
          </w:p>
        </w:tc>
        <w:tc>
          <w:tcPr>
            <w:tcW w:w="1329" w:type="dxa"/>
          </w:tcPr>
          <w:p w:rsidR="00E105DA" w:rsidRDefault="00E105DA" w:rsidP="008A0D32">
            <w:pPr>
              <w:rPr>
                <w:rFonts w:ascii="Calibri" w:hAnsi="Calibri" w:cs="Calibri"/>
                <w:color w:val="000000"/>
              </w:rPr>
            </w:pPr>
            <w:r>
              <w:rPr>
                <w:rFonts w:ascii="Calibri" w:hAnsi="Calibri" w:cs="Calibri"/>
                <w:color w:val="000000"/>
              </w:rPr>
              <w:t>FIRM PILLARS BUILDING CONSTRUCTION LTD</w:t>
            </w:r>
          </w:p>
          <w:p w:rsidR="00E105DA" w:rsidRDefault="00E105DA" w:rsidP="00A71807">
            <w:pPr>
              <w:rPr>
                <w:rFonts w:ascii="Calibri" w:hAnsi="Calibri" w:cs="Calibri"/>
                <w:color w:val="000000"/>
              </w:rPr>
            </w:pPr>
          </w:p>
        </w:tc>
        <w:tc>
          <w:tcPr>
            <w:tcW w:w="989" w:type="dxa"/>
          </w:tcPr>
          <w:p w:rsidR="00E105DA" w:rsidRPr="003E353F" w:rsidRDefault="00E105DA" w:rsidP="00E27777">
            <w:pPr>
              <w:rPr>
                <w:rFonts w:ascii="Comic Sans MS" w:hAnsi="Comic Sans MS"/>
              </w:rPr>
            </w:pPr>
            <w:r>
              <w:rPr>
                <w:rFonts w:ascii="Calibri" w:hAnsi="Calibri" w:cs="Calibri"/>
                <w:color w:val="000000"/>
              </w:rPr>
              <w:t>21,804,823.56</w:t>
            </w:r>
          </w:p>
        </w:tc>
        <w:tc>
          <w:tcPr>
            <w:tcW w:w="1122" w:type="dxa"/>
          </w:tcPr>
          <w:p w:rsidR="00E105DA" w:rsidRPr="003E353F" w:rsidRDefault="00E105DA" w:rsidP="00E27777">
            <w:pPr>
              <w:rPr>
                <w:rFonts w:ascii="Comic Sans MS" w:hAnsi="Comic Sans MS"/>
              </w:rPr>
            </w:pPr>
            <w:r>
              <w:rPr>
                <w:rFonts w:ascii="Calibri" w:hAnsi="Calibri" w:cs="Calibri"/>
                <w:color w:val="000000"/>
              </w:rPr>
              <w:t>21,804,823.56</w:t>
            </w:r>
          </w:p>
        </w:tc>
        <w:tc>
          <w:tcPr>
            <w:tcW w:w="1134" w:type="dxa"/>
          </w:tcPr>
          <w:p w:rsidR="00E105DA" w:rsidRDefault="00E105DA" w:rsidP="00E27777">
            <w:pPr>
              <w:rPr>
                <w:rFonts w:ascii="Calibri" w:hAnsi="Calibri" w:cs="Calibri"/>
                <w:color w:val="000000"/>
              </w:rPr>
            </w:pPr>
            <w:r>
              <w:rPr>
                <w:rFonts w:ascii="Calibri" w:hAnsi="Calibri" w:cs="Calibri"/>
                <w:color w:val="000000"/>
              </w:rPr>
              <w:t>FIRM PILLARS BUILDING CONSTRUCTION LTD</w:t>
            </w:r>
          </w:p>
          <w:p w:rsidR="00E105DA" w:rsidRDefault="00E105DA" w:rsidP="00A71807">
            <w:pPr>
              <w:rPr>
                <w:rFonts w:ascii="Calibri" w:hAnsi="Calibri" w:cs="Calibri"/>
                <w:color w:val="000000"/>
              </w:rPr>
            </w:pPr>
          </w:p>
        </w:tc>
        <w:tc>
          <w:tcPr>
            <w:tcW w:w="946" w:type="dxa"/>
          </w:tcPr>
          <w:p w:rsidR="00E105DA" w:rsidRDefault="00E105DA" w:rsidP="00E27777">
            <w:r>
              <w:t>42</w:t>
            </w:r>
          </w:p>
        </w:tc>
        <w:tc>
          <w:tcPr>
            <w:tcW w:w="992" w:type="dxa"/>
          </w:tcPr>
          <w:p w:rsidR="00E105DA" w:rsidRDefault="00E105DA" w:rsidP="00E27777">
            <w:r>
              <w:t>2,000,000.00</w:t>
            </w:r>
          </w:p>
        </w:tc>
        <w:tc>
          <w:tcPr>
            <w:tcW w:w="1001" w:type="dxa"/>
          </w:tcPr>
          <w:p w:rsidR="00E105DA" w:rsidRPr="003E353F" w:rsidRDefault="00E105DA" w:rsidP="00E27777">
            <w:pPr>
              <w:rPr>
                <w:rFonts w:ascii="Comic Sans MS" w:hAnsi="Comic Sans MS"/>
              </w:rPr>
            </w:pPr>
            <w:r>
              <w:rPr>
                <w:rFonts w:ascii="Calibri" w:hAnsi="Calibri" w:cs="Calibri"/>
                <w:color w:val="000000"/>
              </w:rPr>
              <w:t>21,804,823.56</w:t>
            </w:r>
          </w:p>
        </w:tc>
        <w:tc>
          <w:tcPr>
            <w:tcW w:w="819" w:type="dxa"/>
          </w:tcPr>
          <w:p w:rsidR="00E105DA" w:rsidRDefault="00E105DA" w:rsidP="00E27777">
            <w:r>
              <w:t>15/01/2021</w:t>
            </w:r>
          </w:p>
        </w:tc>
        <w:tc>
          <w:tcPr>
            <w:tcW w:w="782" w:type="dxa"/>
          </w:tcPr>
          <w:p w:rsidR="00E105DA" w:rsidRPr="002D7033" w:rsidRDefault="00E105DA" w:rsidP="00E27777">
            <w:pPr>
              <w:rPr>
                <w:rFonts w:cstheme="minorHAnsi"/>
                <w:sz w:val="24"/>
                <w:szCs w:val="24"/>
              </w:rPr>
            </w:pPr>
            <w:r>
              <w:rPr>
                <w:rFonts w:cstheme="minorHAnsi"/>
                <w:sz w:val="24"/>
                <w:szCs w:val="24"/>
              </w:rPr>
              <w:t>14 weeks</w:t>
            </w:r>
          </w:p>
        </w:tc>
        <w:tc>
          <w:tcPr>
            <w:tcW w:w="1010" w:type="dxa"/>
          </w:tcPr>
          <w:p w:rsidR="00E105DA" w:rsidRPr="002D7033" w:rsidRDefault="00E105DA" w:rsidP="00E27777">
            <w:pPr>
              <w:rPr>
                <w:rFonts w:cstheme="minorHAnsi"/>
                <w:sz w:val="24"/>
                <w:szCs w:val="24"/>
              </w:rPr>
            </w:pPr>
            <w:r>
              <w:t>Completed</w:t>
            </w:r>
          </w:p>
        </w:tc>
      </w:tr>
    </w:tbl>
    <w:p w:rsidR="00C52851" w:rsidRDefault="00C52851" w:rsidP="005916F9">
      <w:pPr>
        <w:rPr>
          <w:rFonts w:cstheme="minorHAnsi"/>
        </w:rPr>
      </w:pPr>
    </w:p>
    <w:p w:rsidR="00C52851" w:rsidRDefault="00C52851" w:rsidP="005916F9">
      <w:pPr>
        <w:rPr>
          <w:rFonts w:cstheme="minorHAnsi"/>
        </w:rPr>
      </w:pPr>
    </w:p>
    <w:p w:rsidR="00C52851" w:rsidRDefault="00C52851" w:rsidP="005916F9">
      <w:pPr>
        <w:rPr>
          <w:rFonts w:cstheme="minorHAnsi"/>
        </w:rPr>
      </w:pPr>
    </w:p>
    <w:p w:rsidR="00C52851" w:rsidRDefault="00C52851" w:rsidP="005916F9">
      <w:pPr>
        <w:rPr>
          <w:rFonts w:cstheme="minorHAnsi"/>
        </w:rPr>
      </w:pPr>
    </w:p>
    <w:p w:rsidR="00C52851" w:rsidRDefault="00C52851" w:rsidP="005916F9">
      <w:pPr>
        <w:rPr>
          <w:rFonts w:cstheme="minorHAnsi"/>
        </w:rPr>
      </w:pPr>
    </w:p>
    <w:p w:rsidR="00C52851" w:rsidRDefault="00C52851" w:rsidP="005916F9">
      <w:pPr>
        <w:rPr>
          <w:rFonts w:cstheme="minorHAnsi"/>
        </w:rPr>
      </w:pPr>
    </w:p>
    <w:p w:rsidR="00C52851" w:rsidRDefault="00C52851" w:rsidP="005916F9">
      <w:pPr>
        <w:rPr>
          <w:rFonts w:cstheme="minorHAnsi"/>
        </w:rPr>
      </w:pPr>
    </w:p>
    <w:p w:rsidR="00E27777" w:rsidRDefault="00E27777" w:rsidP="005916F9">
      <w:pPr>
        <w:rPr>
          <w:rFonts w:cstheme="minorHAnsi"/>
        </w:rPr>
      </w:pPr>
    </w:p>
    <w:p w:rsidR="00E27777" w:rsidRDefault="00E27777" w:rsidP="005916F9">
      <w:pPr>
        <w:rPr>
          <w:rFonts w:cstheme="minorHAnsi"/>
        </w:rPr>
      </w:pPr>
    </w:p>
    <w:p w:rsidR="00E27777" w:rsidRDefault="00E27777" w:rsidP="005916F9">
      <w:pPr>
        <w:rPr>
          <w:rFonts w:cstheme="minorHAnsi"/>
        </w:rPr>
      </w:pPr>
    </w:p>
    <w:p w:rsidR="00C52851" w:rsidRDefault="00C52851" w:rsidP="005916F9">
      <w:pPr>
        <w:rPr>
          <w:rFonts w:cstheme="minorHAnsi"/>
        </w:rPr>
      </w:pPr>
    </w:p>
    <w:p w:rsidR="00C52851" w:rsidRDefault="00C52851" w:rsidP="005916F9">
      <w:pPr>
        <w:rPr>
          <w:rFonts w:cstheme="minorHAnsi"/>
        </w:rPr>
      </w:pPr>
    </w:p>
    <w:p w:rsidR="005916F9" w:rsidRDefault="005916F9" w:rsidP="005916F9">
      <w:pPr>
        <w:jc w:val="center"/>
        <w:rPr>
          <w:rFonts w:cstheme="minorHAnsi"/>
          <w:b/>
          <w:noProof/>
          <w:u w:val="single"/>
        </w:rPr>
      </w:pPr>
      <w:r w:rsidRPr="0095026C">
        <w:rPr>
          <w:rFonts w:cstheme="minorHAnsi"/>
          <w:b/>
          <w:u w:val="single"/>
        </w:rPr>
        <w:lastRenderedPageBreak/>
        <w:t xml:space="preserve">DETAILS OF CONTRACTS AWARDED TO </w:t>
      </w:r>
      <w:r>
        <w:rPr>
          <w:rFonts w:cstheme="minorHAnsi"/>
          <w:b/>
          <w:u w:val="single"/>
        </w:rPr>
        <w:t>SMEs FOR</w:t>
      </w:r>
      <w:r>
        <w:rPr>
          <w:rFonts w:cstheme="minorHAnsi"/>
          <w:b/>
          <w:noProof/>
          <w:u w:val="single"/>
        </w:rPr>
        <w:t>Q2 2021</w:t>
      </w:r>
      <w:r w:rsidRPr="0095026C">
        <w:rPr>
          <w:rFonts w:cstheme="minorHAnsi"/>
          <w:b/>
          <w:noProof/>
          <w:u w:val="single"/>
        </w:rPr>
        <w:t xml:space="preserve"> (i.e. FROM 1</w:t>
      </w:r>
      <w:r w:rsidRPr="0095026C">
        <w:rPr>
          <w:rFonts w:cstheme="minorHAnsi"/>
          <w:b/>
          <w:noProof/>
          <w:u w:val="single"/>
          <w:vertAlign w:val="superscript"/>
        </w:rPr>
        <w:t>ST</w:t>
      </w:r>
      <w:r w:rsidRPr="0095026C">
        <w:rPr>
          <w:rFonts w:cstheme="minorHAnsi"/>
          <w:b/>
          <w:noProof/>
          <w:u w:val="single"/>
        </w:rPr>
        <w:t xml:space="preserve"> OF </w:t>
      </w:r>
      <w:r>
        <w:rPr>
          <w:rFonts w:cstheme="minorHAnsi"/>
          <w:b/>
          <w:noProof/>
          <w:u w:val="single"/>
        </w:rPr>
        <w:t>APRIL TO 30TH</w:t>
      </w:r>
      <w:r w:rsidRPr="0095026C">
        <w:rPr>
          <w:rFonts w:cstheme="minorHAnsi"/>
          <w:b/>
          <w:noProof/>
          <w:u w:val="single"/>
        </w:rPr>
        <w:t xml:space="preserve"> OF </w:t>
      </w:r>
      <w:r>
        <w:rPr>
          <w:rFonts w:cstheme="minorHAnsi"/>
          <w:b/>
          <w:noProof/>
          <w:u w:val="single"/>
        </w:rPr>
        <w:t>JUNE 2021</w:t>
      </w:r>
      <w:r w:rsidRPr="0095026C">
        <w:rPr>
          <w:rFonts w:cstheme="minorHAnsi"/>
          <w:b/>
          <w:noProof/>
          <w:u w:val="single"/>
        </w:rPr>
        <w:t>)</w:t>
      </w:r>
    </w:p>
    <w:p w:rsidR="005916F9" w:rsidRPr="0095026C" w:rsidRDefault="005916F9" w:rsidP="005916F9">
      <w:pPr>
        <w:rPr>
          <w:rFonts w:cstheme="minorHAnsi"/>
        </w:rPr>
      </w:pPr>
      <w:r w:rsidRPr="0095026C">
        <w:rPr>
          <w:rFonts w:cstheme="minorHAnsi"/>
          <w:b/>
        </w:rPr>
        <w:t xml:space="preserve">NAME OF </w:t>
      </w:r>
      <w:r>
        <w:rPr>
          <w:rFonts w:cstheme="minorHAnsi"/>
          <w:b/>
        </w:rPr>
        <w:t>PROCURING ENTITY</w:t>
      </w:r>
      <w:r w:rsidRPr="0095026C">
        <w:rPr>
          <w:rFonts w:cstheme="minorHAnsi"/>
        </w:rPr>
        <w:t>:</w:t>
      </w:r>
    </w:p>
    <w:p w:rsidR="005916F9" w:rsidRPr="0095026C" w:rsidRDefault="005916F9" w:rsidP="005916F9">
      <w:pPr>
        <w:rPr>
          <w:rFonts w:cstheme="minorHAnsi"/>
        </w:rPr>
      </w:pPr>
      <w:r w:rsidRPr="0095026C">
        <w:rPr>
          <w:rFonts w:cstheme="minorHAnsi"/>
          <w:b/>
        </w:rPr>
        <w:t xml:space="preserve">ADDRESSOF </w:t>
      </w:r>
      <w:r>
        <w:rPr>
          <w:rFonts w:cstheme="minorHAnsi"/>
          <w:b/>
        </w:rPr>
        <w:t>PROCURING ENTITY</w:t>
      </w:r>
      <w:r w:rsidRPr="0095026C">
        <w:rPr>
          <w:rFonts w:cstheme="minorHAnsi"/>
        </w:rPr>
        <w:t>:</w:t>
      </w:r>
    </w:p>
    <w:tbl>
      <w:tblPr>
        <w:tblStyle w:val="TableGrid"/>
        <w:tblW w:w="14760" w:type="dxa"/>
        <w:tblInd w:w="-714" w:type="dxa"/>
        <w:tblLayout w:type="fixed"/>
        <w:tblLook w:val="04A0"/>
      </w:tblPr>
      <w:tblGrid>
        <w:gridCol w:w="560"/>
        <w:gridCol w:w="1900"/>
        <w:gridCol w:w="1001"/>
        <w:gridCol w:w="1055"/>
        <w:gridCol w:w="1329"/>
        <w:gridCol w:w="989"/>
        <w:gridCol w:w="1122"/>
        <w:gridCol w:w="1134"/>
        <w:gridCol w:w="1210"/>
        <w:gridCol w:w="848"/>
        <w:gridCol w:w="1001"/>
        <w:gridCol w:w="819"/>
        <w:gridCol w:w="782"/>
        <w:gridCol w:w="1010"/>
      </w:tblGrid>
      <w:tr w:rsidR="005916F9" w:rsidRPr="0095026C" w:rsidTr="00E27777">
        <w:tc>
          <w:tcPr>
            <w:tcW w:w="560" w:type="dxa"/>
            <w:vMerge w:val="restart"/>
          </w:tcPr>
          <w:p w:rsidR="005916F9" w:rsidRPr="0095026C" w:rsidRDefault="005916F9" w:rsidP="00E27777">
            <w:pPr>
              <w:jc w:val="center"/>
              <w:rPr>
                <w:rFonts w:cstheme="minorHAnsi"/>
                <w:b/>
              </w:rPr>
            </w:pPr>
            <w:r w:rsidRPr="0095026C">
              <w:rPr>
                <w:rFonts w:cstheme="minorHAnsi"/>
                <w:b/>
              </w:rPr>
              <w:t>S/N</w:t>
            </w:r>
          </w:p>
        </w:tc>
        <w:tc>
          <w:tcPr>
            <w:tcW w:w="1900" w:type="dxa"/>
            <w:vMerge w:val="restart"/>
          </w:tcPr>
          <w:p w:rsidR="005916F9" w:rsidRPr="0095026C" w:rsidRDefault="005916F9" w:rsidP="00E27777">
            <w:pPr>
              <w:jc w:val="center"/>
              <w:rPr>
                <w:rFonts w:cstheme="minorHAnsi"/>
                <w:b/>
              </w:rPr>
            </w:pPr>
            <w:r w:rsidRPr="0095026C">
              <w:rPr>
                <w:rFonts w:cstheme="minorHAnsi"/>
                <w:b/>
              </w:rPr>
              <w:t xml:space="preserve">Contract </w:t>
            </w:r>
            <w:r>
              <w:rPr>
                <w:rFonts w:cstheme="minorHAnsi"/>
                <w:b/>
              </w:rPr>
              <w:t>Name/D</w:t>
            </w:r>
            <w:r w:rsidRPr="0095026C">
              <w:rPr>
                <w:rFonts w:cstheme="minorHAnsi"/>
                <w:b/>
              </w:rPr>
              <w:t>escription</w:t>
            </w:r>
          </w:p>
        </w:tc>
        <w:tc>
          <w:tcPr>
            <w:tcW w:w="1001" w:type="dxa"/>
            <w:vMerge w:val="restart"/>
          </w:tcPr>
          <w:p w:rsidR="005916F9" w:rsidRPr="0095026C" w:rsidRDefault="005916F9" w:rsidP="00E27777">
            <w:pPr>
              <w:jc w:val="center"/>
              <w:rPr>
                <w:rFonts w:cstheme="minorHAnsi"/>
                <w:b/>
              </w:rPr>
            </w:pPr>
            <w:r w:rsidRPr="0095026C">
              <w:rPr>
                <w:rFonts w:cstheme="minorHAnsi"/>
                <w:b/>
              </w:rPr>
              <w:t>Contract Ref. No.</w:t>
            </w:r>
          </w:p>
        </w:tc>
        <w:tc>
          <w:tcPr>
            <w:tcW w:w="1055" w:type="dxa"/>
            <w:vMerge w:val="restart"/>
          </w:tcPr>
          <w:p w:rsidR="005916F9" w:rsidRPr="0095026C" w:rsidRDefault="005916F9" w:rsidP="00E27777">
            <w:pPr>
              <w:jc w:val="center"/>
              <w:rPr>
                <w:rFonts w:cstheme="minorHAnsi"/>
                <w:b/>
              </w:rPr>
            </w:pPr>
            <w:r w:rsidRPr="0095026C">
              <w:rPr>
                <w:rFonts w:cstheme="minorHAnsi"/>
                <w:b/>
              </w:rPr>
              <w:t>Selection method</w:t>
            </w:r>
          </w:p>
        </w:tc>
        <w:tc>
          <w:tcPr>
            <w:tcW w:w="3440" w:type="dxa"/>
            <w:gridSpan w:val="3"/>
          </w:tcPr>
          <w:p w:rsidR="005916F9" w:rsidRPr="0095026C" w:rsidRDefault="005916F9" w:rsidP="00E27777">
            <w:pPr>
              <w:jc w:val="center"/>
              <w:rPr>
                <w:rFonts w:cstheme="minorHAnsi"/>
                <w:b/>
              </w:rPr>
            </w:pPr>
            <w:r w:rsidRPr="0095026C">
              <w:rPr>
                <w:rFonts w:cstheme="minorHAnsi"/>
                <w:b/>
              </w:rPr>
              <w:t xml:space="preserve">Names of all Bidders </w:t>
            </w:r>
            <w:r>
              <w:rPr>
                <w:rFonts w:cstheme="minorHAnsi"/>
                <w:b/>
              </w:rPr>
              <w:t>and proposed prices</w:t>
            </w:r>
          </w:p>
        </w:tc>
        <w:tc>
          <w:tcPr>
            <w:tcW w:w="1134" w:type="dxa"/>
            <w:vMerge w:val="restart"/>
          </w:tcPr>
          <w:p w:rsidR="005916F9" w:rsidRPr="0095026C" w:rsidRDefault="005916F9" w:rsidP="00E27777">
            <w:pPr>
              <w:jc w:val="center"/>
              <w:rPr>
                <w:rFonts w:cstheme="minorHAnsi"/>
                <w:b/>
              </w:rPr>
            </w:pPr>
            <w:r w:rsidRPr="0095026C">
              <w:rPr>
                <w:rFonts w:cstheme="minorHAnsi"/>
                <w:b/>
              </w:rPr>
              <w:t>Name of successful bidder</w:t>
            </w:r>
          </w:p>
        </w:tc>
        <w:tc>
          <w:tcPr>
            <w:tcW w:w="1210" w:type="dxa"/>
            <w:vMerge w:val="restart"/>
          </w:tcPr>
          <w:p w:rsidR="005916F9" w:rsidRPr="0095026C" w:rsidRDefault="005916F9" w:rsidP="00E27777">
            <w:pPr>
              <w:jc w:val="center"/>
              <w:rPr>
                <w:rFonts w:cstheme="minorHAnsi"/>
                <w:b/>
              </w:rPr>
            </w:pPr>
            <w:r>
              <w:rPr>
                <w:rFonts w:cstheme="minorHAnsi"/>
                <w:b/>
              </w:rPr>
              <w:t>Number of employees</w:t>
            </w:r>
          </w:p>
        </w:tc>
        <w:tc>
          <w:tcPr>
            <w:tcW w:w="848" w:type="dxa"/>
            <w:vMerge w:val="restart"/>
          </w:tcPr>
          <w:p w:rsidR="005916F9" w:rsidRPr="0095026C" w:rsidRDefault="005916F9" w:rsidP="00E27777">
            <w:pPr>
              <w:jc w:val="center"/>
              <w:rPr>
                <w:rFonts w:cstheme="minorHAnsi"/>
                <w:b/>
              </w:rPr>
            </w:pPr>
            <w:r>
              <w:rPr>
                <w:rFonts w:cstheme="minorHAnsi"/>
                <w:b/>
              </w:rPr>
              <w:t>Asset (Naira)</w:t>
            </w:r>
          </w:p>
        </w:tc>
        <w:tc>
          <w:tcPr>
            <w:tcW w:w="1001" w:type="dxa"/>
            <w:vMerge w:val="restart"/>
          </w:tcPr>
          <w:p w:rsidR="005916F9" w:rsidRPr="0095026C" w:rsidRDefault="005916F9" w:rsidP="00E27777">
            <w:pPr>
              <w:jc w:val="center"/>
              <w:rPr>
                <w:rFonts w:cstheme="minorHAnsi"/>
                <w:b/>
              </w:rPr>
            </w:pPr>
            <w:r w:rsidRPr="0095026C">
              <w:rPr>
                <w:rFonts w:cstheme="minorHAnsi"/>
                <w:b/>
              </w:rPr>
              <w:t>Contract price</w:t>
            </w:r>
          </w:p>
        </w:tc>
        <w:tc>
          <w:tcPr>
            <w:tcW w:w="819" w:type="dxa"/>
            <w:vMerge w:val="restart"/>
          </w:tcPr>
          <w:p w:rsidR="005916F9" w:rsidRPr="0095026C" w:rsidRDefault="005916F9" w:rsidP="00E27777">
            <w:pPr>
              <w:jc w:val="center"/>
              <w:rPr>
                <w:rFonts w:cstheme="minorHAnsi"/>
                <w:b/>
              </w:rPr>
            </w:pPr>
            <w:r>
              <w:rPr>
                <w:rFonts w:cstheme="minorHAnsi"/>
                <w:b/>
              </w:rPr>
              <w:t>Date of Award</w:t>
            </w:r>
          </w:p>
        </w:tc>
        <w:tc>
          <w:tcPr>
            <w:tcW w:w="782" w:type="dxa"/>
            <w:vMerge w:val="restart"/>
          </w:tcPr>
          <w:p w:rsidR="005916F9" w:rsidRPr="0095026C" w:rsidRDefault="005916F9" w:rsidP="00E27777">
            <w:pPr>
              <w:jc w:val="center"/>
              <w:rPr>
                <w:rFonts w:cstheme="minorHAnsi"/>
                <w:b/>
              </w:rPr>
            </w:pPr>
            <w:r w:rsidRPr="0095026C">
              <w:rPr>
                <w:rFonts w:cstheme="minorHAnsi"/>
                <w:b/>
              </w:rPr>
              <w:t>Contract duration</w:t>
            </w:r>
          </w:p>
        </w:tc>
        <w:tc>
          <w:tcPr>
            <w:tcW w:w="1010" w:type="dxa"/>
            <w:vMerge w:val="restart"/>
          </w:tcPr>
          <w:p w:rsidR="005916F9" w:rsidRPr="0095026C" w:rsidRDefault="005916F9" w:rsidP="00E27777">
            <w:pPr>
              <w:jc w:val="center"/>
              <w:rPr>
                <w:rFonts w:cstheme="minorHAnsi"/>
                <w:b/>
              </w:rPr>
            </w:pPr>
            <w:r>
              <w:rPr>
                <w:rFonts w:cstheme="minorHAnsi"/>
                <w:b/>
              </w:rPr>
              <w:t>Summary of Scope</w:t>
            </w:r>
          </w:p>
        </w:tc>
      </w:tr>
      <w:tr w:rsidR="005916F9" w:rsidRPr="0095026C" w:rsidTr="00E27777">
        <w:tc>
          <w:tcPr>
            <w:tcW w:w="560" w:type="dxa"/>
            <w:vMerge/>
          </w:tcPr>
          <w:p w:rsidR="005916F9" w:rsidRPr="0095026C" w:rsidRDefault="005916F9" w:rsidP="00E27777">
            <w:pPr>
              <w:rPr>
                <w:rFonts w:cstheme="minorHAnsi"/>
                <w:sz w:val="40"/>
              </w:rPr>
            </w:pPr>
          </w:p>
        </w:tc>
        <w:tc>
          <w:tcPr>
            <w:tcW w:w="1900" w:type="dxa"/>
            <w:vMerge/>
          </w:tcPr>
          <w:p w:rsidR="005916F9" w:rsidRPr="0095026C" w:rsidRDefault="005916F9" w:rsidP="00E27777">
            <w:pPr>
              <w:rPr>
                <w:rFonts w:cstheme="minorHAnsi"/>
                <w:sz w:val="40"/>
              </w:rPr>
            </w:pPr>
          </w:p>
        </w:tc>
        <w:tc>
          <w:tcPr>
            <w:tcW w:w="1001" w:type="dxa"/>
            <w:vMerge/>
          </w:tcPr>
          <w:p w:rsidR="005916F9" w:rsidRPr="0095026C" w:rsidRDefault="005916F9" w:rsidP="00E27777">
            <w:pPr>
              <w:rPr>
                <w:rFonts w:cstheme="minorHAnsi"/>
              </w:rPr>
            </w:pPr>
          </w:p>
        </w:tc>
        <w:tc>
          <w:tcPr>
            <w:tcW w:w="1055" w:type="dxa"/>
            <w:vMerge/>
          </w:tcPr>
          <w:p w:rsidR="005916F9" w:rsidRPr="0095026C" w:rsidRDefault="005916F9" w:rsidP="00E27777">
            <w:pPr>
              <w:rPr>
                <w:rFonts w:cstheme="minorHAnsi"/>
              </w:rPr>
            </w:pPr>
          </w:p>
        </w:tc>
        <w:tc>
          <w:tcPr>
            <w:tcW w:w="1329" w:type="dxa"/>
          </w:tcPr>
          <w:p w:rsidR="005916F9" w:rsidRPr="0095026C" w:rsidRDefault="005916F9" w:rsidP="00E27777">
            <w:pPr>
              <w:jc w:val="center"/>
              <w:rPr>
                <w:rFonts w:cstheme="minorHAnsi"/>
                <w:b/>
              </w:rPr>
            </w:pPr>
            <w:r w:rsidRPr="0095026C">
              <w:rPr>
                <w:rFonts w:cstheme="minorHAnsi"/>
                <w:b/>
              </w:rPr>
              <w:t>Names of all Bidders that participated</w:t>
            </w:r>
          </w:p>
        </w:tc>
        <w:tc>
          <w:tcPr>
            <w:tcW w:w="989" w:type="dxa"/>
          </w:tcPr>
          <w:p w:rsidR="005916F9" w:rsidRPr="0095026C" w:rsidRDefault="005916F9" w:rsidP="00E27777">
            <w:pPr>
              <w:jc w:val="center"/>
              <w:rPr>
                <w:rFonts w:cstheme="minorHAnsi"/>
                <w:b/>
              </w:rPr>
            </w:pPr>
            <w:r>
              <w:rPr>
                <w:rFonts w:cstheme="minorHAnsi"/>
                <w:b/>
              </w:rPr>
              <w:t xml:space="preserve">All </w:t>
            </w:r>
            <w:r w:rsidRPr="0095026C">
              <w:rPr>
                <w:rFonts w:cstheme="minorHAnsi"/>
                <w:b/>
              </w:rPr>
              <w:t>Bid Price</w:t>
            </w:r>
            <w:r>
              <w:rPr>
                <w:rFonts w:cstheme="minorHAnsi"/>
                <w:b/>
              </w:rPr>
              <w:t>s</w:t>
            </w:r>
            <w:r w:rsidRPr="0095026C">
              <w:rPr>
                <w:rFonts w:cstheme="minorHAnsi"/>
                <w:b/>
              </w:rPr>
              <w:t xml:space="preserve"> as Read at Bid Opening</w:t>
            </w:r>
          </w:p>
        </w:tc>
        <w:tc>
          <w:tcPr>
            <w:tcW w:w="1122" w:type="dxa"/>
          </w:tcPr>
          <w:p w:rsidR="005916F9" w:rsidRPr="0095026C" w:rsidRDefault="005916F9" w:rsidP="00E27777">
            <w:pPr>
              <w:jc w:val="center"/>
              <w:rPr>
                <w:rFonts w:cstheme="minorHAnsi"/>
                <w:b/>
              </w:rPr>
            </w:pPr>
            <w:r>
              <w:rPr>
                <w:rFonts w:cstheme="minorHAnsi"/>
                <w:b/>
              </w:rPr>
              <w:t xml:space="preserve">All </w:t>
            </w:r>
            <w:r w:rsidRPr="0095026C">
              <w:rPr>
                <w:rFonts w:cstheme="minorHAnsi"/>
                <w:b/>
              </w:rPr>
              <w:t>Bid Price as Evaluated</w:t>
            </w:r>
          </w:p>
        </w:tc>
        <w:tc>
          <w:tcPr>
            <w:tcW w:w="1134" w:type="dxa"/>
            <w:vMerge/>
          </w:tcPr>
          <w:p w:rsidR="005916F9" w:rsidRPr="0095026C" w:rsidRDefault="005916F9" w:rsidP="00E27777">
            <w:pPr>
              <w:rPr>
                <w:rFonts w:cstheme="minorHAnsi"/>
              </w:rPr>
            </w:pPr>
          </w:p>
        </w:tc>
        <w:tc>
          <w:tcPr>
            <w:tcW w:w="1210" w:type="dxa"/>
            <w:vMerge/>
          </w:tcPr>
          <w:p w:rsidR="005916F9" w:rsidRPr="0095026C" w:rsidRDefault="005916F9" w:rsidP="00E27777">
            <w:pPr>
              <w:rPr>
                <w:rFonts w:cstheme="minorHAnsi"/>
              </w:rPr>
            </w:pPr>
          </w:p>
        </w:tc>
        <w:tc>
          <w:tcPr>
            <w:tcW w:w="848" w:type="dxa"/>
            <w:vMerge/>
          </w:tcPr>
          <w:p w:rsidR="005916F9" w:rsidRPr="0095026C" w:rsidRDefault="005916F9" w:rsidP="00E27777">
            <w:pPr>
              <w:rPr>
                <w:rFonts w:cstheme="minorHAnsi"/>
              </w:rPr>
            </w:pPr>
          </w:p>
        </w:tc>
        <w:tc>
          <w:tcPr>
            <w:tcW w:w="1001" w:type="dxa"/>
            <w:vMerge/>
          </w:tcPr>
          <w:p w:rsidR="005916F9" w:rsidRPr="0095026C" w:rsidRDefault="005916F9" w:rsidP="00E27777">
            <w:pPr>
              <w:rPr>
                <w:rFonts w:cstheme="minorHAnsi"/>
              </w:rPr>
            </w:pPr>
          </w:p>
        </w:tc>
        <w:tc>
          <w:tcPr>
            <w:tcW w:w="819" w:type="dxa"/>
            <w:vMerge/>
          </w:tcPr>
          <w:p w:rsidR="005916F9" w:rsidRPr="0095026C" w:rsidRDefault="005916F9" w:rsidP="00E27777">
            <w:pPr>
              <w:rPr>
                <w:rFonts w:cstheme="minorHAnsi"/>
              </w:rPr>
            </w:pPr>
          </w:p>
        </w:tc>
        <w:tc>
          <w:tcPr>
            <w:tcW w:w="782" w:type="dxa"/>
            <w:vMerge/>
          </w:tcPr>
          <w:p w:rsidR="005916F9" w:rsidRPr="0095026C" w:rsidRDefault="005916F9" w:rsidP="00E27777">
            <w:pPr>
              <w:rPr>
                <w:rFonts w:cstheme="minorHAnsi"/>
              </w:rPr>
            </w:pPr>
          </w:p>
        </w:tc>
        <w:tc>
          <w:tcPr>
            <w:tcW w:w="1010" w:type="dxa"/>
            <w:vMerge/>
          </w:tcPr>
          <w:p w:rsidR="005916F9" w:rsidRPr="0095026C" w:rsidRDefault="005916F9" w:rsidP="00E27777">
            <w:pPr>
              <w:rPr>
                <w:rFonts w:cstheme="minorHAnsi"/>
              </w:rPr>
            </w:pPr>
          </w:p>
        </w:tc>
      </w:tr>
      <w:tr w:rsidR="002D7033" w:rsidRPr="002D7033" w:rsidTr="00E27777">
        <w:tc>
          <w:tcPr>
            <w:tcW w:w="560" w:type="dxa"/>
          </w:tcPr>
          <w:p w:rsidR="002D7033" w:rsidRPr="002D7033" w:rsidRDefault="002D7033" w:rsidP="00E27777">
            <w:pPr>
              <w:rPr>
                <w:rFonts w:cstheme="minorHAnsi"/>
                <w:sz w:val="24"/>
                <w:szCs w:val="24"/>
              </w:rPr>
            </w:pPr>
            <w:r>
              <w:rPr>
                <w:rFonts w:cstheme="minorHAnsi"/>
                <w:sz w:val="24"/>
                <w:szCs w:val="24"/>
              </w:rPr>
              <w:t>1.</w:t>
            </w:r>
          </w:p>
        </w:tc>
        <w:tc>
          <w:tcPr>
            <w:tcW w:w="1900" w:type="dxa"/>
          </w:tcPr>
          <w:p w:rsidR="002D7033" w:rsidRPr="00627D5F" w:rsidRDefault="002D7033" w:rsidP="00E27777">
            <w:pPr>
              <w:rPr>
                <w:rFonts w:ascii="Calibri" w:hAnsi="Calibri" w:cs="Calibri"/>
                <w:color w:val="000000"/>
                <w:sz w:val="20"/>
                <w:szCs w:val="20"/>
              </w:rPr>
            </w:pPr>
          </w:p>
        </w:tc>
        <w:tc>
          <w:tcPr>
            <w:tcW w:w="1001" w:type="dxa"/>
          </w:tcPr>
          <w:p w:rsidR="002D7033" w:rsidRPr="002D7033" w:rsidRDefault="002D7033" w:rsidP="00E27777">
            <w:pPr>
              <w:rPr>
                <w:rFonts w:cstheme="minorHAnsi"/>
                <w:sz w:val="24"/>
                <w:szCs w:val="24"/>
              </w:rPr>
            </w:pPr>
          </w:p>
        </w:tc>
        <w:tc>
          <w:tcPr>
            <w:tcW w:w="1055" w:type="dxa"/>
          </w:tcPr>
          <w:p w:rsidR="002D7033" w:rsidRPr="002D7033" w:rsidRDefault="002D7033" w:rsidP="00E27777">
            <w:pPr>
              <w:rPr>
                <w:rFonts w:cstheme="minorHAnsi"/>
                <w:sz w:val="24"/>
                <w:szCs w:val="24"/>
              </w:rPr>
            </w:pPr>
          </w:p>
        </w:tc>
        <w:tc>
          <w:tcPr>
            <w:tcW w:w="1329" w:type="dxa"/>
          </w:tcPr>
          <w:p w:rsidR="002D7033" w:rsidRPr="002D7033" w:rsidRDefault="002D7033" w:rsidP="00E27777">
            <w:pPr>
              <w:rPr>
                <w:rFonts w:cstheme="minorHAnsi"/>
                <w:sz w:val="24"/>
                <w:szCs w:val="24"/>
              </w:rPr>
            </w:pPr>
          </w:p>
        </w:tc>
        <w:tc>
          <w:tcPr>
            <w:tcW w:w="989" w:type="dxa"/>
          </w:tcPr>
          <w:p w:rsidR="002D7033" w:rsidRPr="002D7033" w:rsidRDefault="002D7033" w:rsidP="00E27777">
            <w:pPr>
              <w:rPr>
                <w:rFonts w:cstheme="minorHAnsi"/>
                <w:sz w:val="24"/>
                <w:szCs w:val="24"/>
              </w:rPr>
            </w:pPr>
          </w:p>
        </w:tc>
        <w:tc>
          <w:tcPr>
            <w:tcW w:w="1122" w:type="dxa"/>
          </w:tcPr>
          <w:p w:rsidR="002D7033" w:rsidRPr="002D7033" w:rsidRDefault="002D7033" w:rsidP="00E27777">
            <w:pPr>
              <w:rPr>
                <w:rFonts w:cstheme="minorHAnsi"/>
                <w:sz w:val="24"/>
                <w:szCs w:val="24"/>
              </w:rPr>
            </w:pPr>
          </w:p>
        </w:tc>
        <w:tc>
          <w:tcPr>
            <w:tcW w:w="1134" w:type="dxa"/>
          </w:tcPr>
          <w:p w:rsidR="002D7033" w:rsidRPr="00627D5F" w:rsidRDefault="002D7033" w:rsidP="00E27777">
            <w:pPr>
              <w:rPr>
                <w:rFonts w:ascii="Calibri" w:hAnsi="Calibri" w:cs="Calibri"/>
                <w:color w:val="000000"/>
              </w:rPr>
            </w:pPr>
          </w:p>
        </w:tc>
        <w:tc>
          <w:tcPr>
            <w:tcW w:w="1210" w:type="dxa"/>
          </w:tcPr>
          <w:p w:rsidR="002D7033" w:rsidRPr="004F2E76" w:rsidRDefault="002D7033" w:rsidP="00E27777">
            <w:pPr>
              <w:rPr>
                <w:rFonts w:cstheme="minorHAnsi"/>
              </w:rPr>
            </w:pPr>
          </w:p>
        </w:tc>
        <w:tc>
          <w:tcPr>
            <w:tcW w:w="848" w:type="dxa"/>
          </w:tcPr>
          <w:p w:rsidR="002D7033" w:rsidRPr="004F2E76" w:rsidRDefault="002D7033" w:rsidP="00E27777">
            <w:pPr>
              <w:rPr>
                <w:rFonts w:cstheme="minorHAnsi"/>
              </w:rPr>
            </w:pPr>
          </w:p>
        </w:tc>
        <w:tc>
          <w:tcPr>
            <w:tcW w:w="1001" w:type="dxa"/>
          </w:tcPr>
          <w:p w:rsidR="002D7033" w:rsidRDefault="002D7033" w:rsidP="00E27777"/>
        </w:tc>
        <w:tc>
          <w:tcPr>
            <w:tcW w:w="819" w:type="dxa"/>
          </w:tcPr>
          <w:p w:rsidR="002D7033" w:rsidRDefault="002D7033" w:rsidP="00E27777"/>
        </w:tc>
        <w:tc>
          <w:tcPr>
            <w:tcW w:w="782" w:type="dxa"/>
          </w:tcPr>
          <w:p w:rsidR="002D7033" w:rsidRPr="002D7033" w:rsidRDefault="002D7033" w:rsidP="00E27777">
            <w:pPr>
              <w:rPr>
                <w:rFonts w:cstheme="minorHAnsi"/>
                <w:sz w:val="24"/>
                <w:szCs w:val="24"/>
              </w:rPr>
            </w:pPr>
          </w:p>
        </w:tc>
        <w:tc>
          <w:tcPr>
            <w:tcW w:w="1010" w:type="dxa"/>
          </w:tcPr>
          <w:p w:rsidR="002D7033" w:rsidRPr="002D7033" w:rsidRDefault="002D7033" w:rsidP="00E27777">
            <w:pPr>
              <w:rPr>
                <w:rFonts w:cstheme="minorHAnsi"/>
                <w:sz w:val="24"/>
                <w:szCs w:val="24"/>
              </w:rPr>
            </w:pPr>
          </w:p>
        </w:tc>
      </w:tr>
      <w:tr w:rsidR="004524A9" w:rsidRPr="002D7033" w:rsidTr="00E27777">
        <w:tc>
          <w:tcPr>
            <w:tcW w:w="560" w:type="dxa"/>
          </w:tcPr>
          <w:p w:rsidR="004524A9" w:rsidRPr="002D7033" w:rsidRDefault="004524A9" w:rsidP="00E27777">
            <w:pPr>
              <w:rPr>
                <w:rFonts w:cstheme="minorHAnsi"/>
                <w:sz w:val="24"/>
                <w:szCs w:val="24"/>
              </w:rPr>
            </w:pPr>
            <w:r>
              <w:rPr>
                <w:rFonts w:cstheme="minorHAnsi"/>
                <w:sz w:val="24"/>
                <w:szCs w:val="24"/>
              </w:rPr>
              <w:t>2.</w:t>
            </w:r>
          </w:p>
        </w:tc>
        <w:tc>
          <w:tcPr>
            <w:tcW w:w="1900" w:type="dxa"/>
          </w:tcPr>
          <w:p w:rsidR="004524A9" w:rsidRDefault="004524A9" w:rsidP="00E27777">
            <w:pPr>
              <w:rPr>
                <w:rFonts w:ascii="Calibri" w:hAnsi="Calibri" w:cs="Calibri"/>
                <w:color w:val="000000"/>
                <w:sz w:val="20"/>
                <w:szCs w:val="20"/>
              </w:rPr>
            </w:pPr>
          </w:p>
        </w:tc>
        <w:tc>
          <w:tcPr>
            <w:tcW w:w="1001" w:type="dxa"/>
          </w:tcPr>
          <w:p w:rsidR="004524A9" w:rsidRPr="002D7033" w:rsidRDefault="004524A9" w:rsidP="00E27777">
            <w:pPr>
              <w:rPr>
                <w:rFonts w:cstheme="minorHAnsi"/>
                <w:sz w:val="24"/>
                <w:szCs w:val="24"/>
              </w:rPr>
            </w:pPr>
          </w:p>
        </w:tc>
        <w:tc>
          <w:tcPr>
            <w:tcW w:w="1055" w:type="dxa"/>
          </w:tcPr>
          <w:p w:rsidR="004524A9" w:rsidRPr="002D7033" w:rsidRDefault="004524A9" w:rsidP="00E27777">
            <w:pPr>
              <w:rPr>
                <w:rFonts w:cstheme="minorHAnsi"/>
                <w:sz w:val="24"/>
                <w:szCs w:val="24"/>
              </w:rPr>
            </w:pPr>
          </w:p>
        </w:tc>
        <w:tc>
          <w:tcPr>
            <w:tcW w:w="1329" w:type="dxa"/>
          </w:tcPr>
          <w:p w:rsidR="004524A9" w:rsidRPr="002D7033" w:rsidRDefault="004524A9" w:rsidP="00E27777">
            <w:pPr>
              <w:rPr>
                <w:rFonts w:cstheme="minorHAnsi"/>
                <w:sz w:val="24"/>
                <w:szCs w:val="24"/>
              </w:rPr>
            </w:pPr>
          </w:p>
        </w:tc>
        <w:tc>
          <w:tcPr>
            <w:tcW w:w="989" w:type="dxa"/>
          </w:tcPr>
          <w:p w:rsidR="004524A9" w:rsidRPr="002D7033" w:rsidRDefault="004524A9" w:rsidP="00E27777">
            <w:pPr>
              <w:rPr>
                <w:rFonts w:cstheme="minorHAnsi"/>
                <w:sz w:val="24"/>
                <w:szCs w:val="24"/>
              </w:rPr>
            </w:pPr>
          </w:p>
        </w:tc>
        <w:tc>
          <w:tcPr>
            <w:tcW w:w="1122" w:type="dxa"/>
          </w:tcPr>
          <w:p w:rsidR="004524A9" w:rsidRPr="002D7033" w:rsidRDefault="004524A9" w:rsidP="00E27777">
            <w:pPr>
              <w:rPr>
                <w:rFonts w:cstheme="minorHAnsi"/>
                <w:sz w:val="24"/>
                <w:szCs w:val="24"/>
              </w:rPr>
            </w:pPr>
          </w:p>
        </w:tc>
        <w:tc>
          <w:tcPr>
            <w:tcW w:w="1134" w:type="dxa"/>
          </w:tcPr>
          <w:p w:rsidR="004524A9" w:rsidRDefault="004524A9" w:rsidP="00E27777">
            <w:pPr>
              <w:rPr>
                <w:rFonts w:ascii="Calibri" w:hAnsi="Calibri" w:cs="Calibri"/>
                <w:color w:val="000000"/>
              </w:rPr>
            </w:pPr>
          </w:p>
        </w:tc>
        <w:tc>
          <w:tcPr>
            <w:tcW w:w="1210" w:type="dxa"/>
          </w:tcPr>
          <w:p w:rsidR="004524A9" w:rsidRPr="002D7033" w:rsidRDefault="004524A9" w:rsidP="00E27777">
            <w:pPr>
              <w:rPr>
                <w:rFonts w:cstheme="minorHAnsi"/>
                <w:sz w:val="24"/>
                <w:szCs w:val="24"/>
              </w:rPr>
            </w:pPr>
          </w:p>
        </w:tc>
        <w:tc>
          <w:tcPr>
            <w:tcW w:w="848" w:type="dxa"/>
          </w:tcPr>
          <w:p w:rsidR="004524A9" w:rsidRDefault="004524A9" w:rsidP="00E27777"/>
        </w:tc>
        <w:tc>
          <w:tcPr>
            <w:tcW w:w="1001" w:type="dxa"/>
          </w:tcPr>
          <w:p w:rsidR="004524A9" w:rsidRDefault="004524A9" w:rsidP="00E27777"/>
        </w:tc>
        <w:tc>
          <w:tcPr>
            <w:tcW w:w="819" w:type="dxa"/>
          </w:tcPr>
          <w:p w:rsidR="004524A9" w:rsidRDefault="004524A9" w:rsidP="00E27777"/>
        </w:tc>
        <w:tc>
          <w:tcPr>
            <w:tcW w:w="782" w:type="dxa"/>
          </w:tcPr>
          <w:p w:rsidR="004524A9" w:rsidRPr="002D7033" w:rsidRDefault="004524A9" w:rsidP="00E27777">
            <w:pPr>
              <w:rPr>
                <w:rFonts w:cstheme="minorHAnsi"/>
                <w:sz w:val="24"/>
                <w:szCs w:val="24"/>
              </w:rPr>
            </w:pPr>
          </w:p>
        </w:tc>
        <w:tc>
          <w:tcPr>
            <w:tcW w:w="1010" w:type="dxa"/>
          </w:tcPr>
          <w:p w:rsidR="004524A9" w:rsidRPr="002D7033" w:rsidRDefault="004524A9" w:rsidP="00E27777">
            <w:pPr>
              <w:rPr>
                <w:rFonts w:cstheme="minorHAnsi"/>
                <w:sz w:val="24"/>
                <w:szCs w:val="24"/>
              </w:rPr>
            </w:pPr>
          </w:p>
        </w:tc>
      </w:tr>
    </w:tbl>
    <w:p w:rsidR="00C52851" w:rsidRDefault="00C52851" w:rsidP="005916F9">
      <w:pPr>
        <w:jc w:val="center"/>
        <w:rPr>
          <w:rFonts w:cstheme="minorHAnsi"/>
          <w:b/>
          <w:u w:val="single"/>
        </w:rPr>
      </w:pPr>
    </w:p>
    <w:p w:rsidR="00F86751" w:rsidRDefault="00F86751" w:rsidP="005916F9">
      <w:pPr>
        <w:jc w:val="center"/>
        <w:rPr>
          <w:rFonts w:cstheme="minorHAnsi"/>
          <w:b/>
          <w:u w:val="single"/>
        </w:rPr>
      </w:pPr>
    </w:p>
    <w:p w:rsidR="00F86751" w:rsidRDefault="00F86751" w:rsidP="005916F9">
      <w:pPr>
        <w:jc w:val="center"/>
        <w:rPr>
          <w:rFonts w:cstheme="minorHAnsi"/>
          <w:b/>
          <w:u w:val="single"/>
        </w:rPr>
      </w:pPr>
    </w:p>
    <w:p w:rsidR="00F86751" w:rsidRDefault="00F86751" w:rsidP="005916F9">
      <w:pPr>
        <w:jc w:val="center"/>
        <w:rPr>
          <w:rFonts w:cstheme="minorHAnsi"/>
          <w:b/>
          <w:u w:val="single"/>
        </w:rPr>
      </w:pPr>
    </w:p>
    <w:p w:rsidR="00F86751" w:rsidRDefault="00F86751" w:rsidP="005916F9">
      <w:pPr>
        <w:jc w:val="center"/>
        <w:rPr>
          <w:rFonts w:cstheme="minorHAnsi"/>
          <w:b/>
          <w:u w:val="single"/>
        </w:rPr>
      </w:pPr>
    </w:p>
    <w:p w:rsidR="00F86751" w:rsidRDefault="00F86751" w:rsidP="005916F9">
      <w:pPr>
        <w:jc w:val="center"/>
        <w:rPr>
          <w:rFonts w:cstheme="minorHAnsi"/>
          <w:b/>
          <w:u w:val="single"/>
        </w:rPr>
      </w:pPr>
    </w:p>
    <w:p w:rsidR="00F86751" w:rsidRDefault="00F86751" w:rsidP="005916F9">
      <w:pPr>
        <w:jc w:val="center"/>
        <w:rPr>
          <w:rFonts w:cstheme="minorHAnsi"/>
          <w:b/>
          <w:u w:val="single"/>
        </w:rPr>
      </w:pPr>
    </w:p>
    <w:p w:rsidR="00C52851" w:rsidRDefault="00C52851" w:rsidP="005916F9">
      <w:pPr>
        <w:jc w:val="center"/>
        <w:rPr>
          <w:rFonts w:cstheme="minorHAnsi"/>
          <w:b/>
          <w:u w:val="single"/>
        </w:rPr>
      </w:pPr>
    </w:p>
    <w:p w:rsidR="005916F9" w:rsidRDefault="005916F9" w:rsidP="005916F9">
      <w:pPr>
        <w:jc w:val="center"/>
        <w:rPr>
          <w:rFonts w:cstheme="minorHAnsi"/>
          <w:b/>
          <w:noProof/>
          <w:u w:val="single"/>
        </w:rPr>
      </w:pPr>
      <w:r w:rsidRPr="0095026C">
        <w:rPr>
          <w:rFonts w:cstheme="minorHAnsi"/>
          <w:b/>
          <w:u w:val="single"/>
        </w:rPr>
        <w:t xml:space="preserve">DETAILS OF CONTRACTS AWARDED TO </w:t>
      </w:r>
      <w:r>
        <w:rPr>
          <w:rFonts w:cstheme="minorHAnsi"/>
          <w:b/>
          <w:u w:val="single"/>
        </w:rPr>
        <w:t>SMEs FOR</w:t>
      </w:r>
      <w:r>
        <w:rPr>
          <w:rFonts w:cstheme="minorHAnsi"/>
          <w:b/>
          <w:noProof/>
          <w:u w:val="single"/>
        </w:rPr>
        <w:t>Q3 2021</w:t>
      </w:r>
      <w:r w:rsidRPr="0095026C">
        <w:rPr>
          <w:rFonts w:cstheme="minorHAnsi"/>
          <w:b/>
          <w:noProof/>
          <w:u w:val="single"/>
        </w:rPr>
        <w:t xml:space="preserve"> (i.e. FROM 1</w:t>
      </w:r>
      <w:r w:rsidRPr="0095026C">
        <w:rPr>
          <w:rFonts w:cstheme="minorHAnsi"/>
          <w:b/>
          <w:noProof/>
          <w:u w:val="single"/>
          <w:vertAlign w:val="superscript"/>
        </w:rPr>
        <w:t>ST</w:t>
      </w:r>
      <w:r w:rsidRPr="0095026C">
        <w:rPr>
          <w:rFonts w:cstheme="minorHAnsi"/>
          <w:b/>
          <w:noProof/>
          <w:u w:val="single"/>
        </w:rPr>
        <w:t xml:space="preserve"> OF </w:t>
      </w:r>
      <w:r>
        <w:rPr>
          <w:rFonts w:cstheme="minorHAnsi"/>
          <w:b/>
          <w:noProof/>
          <w:u w:val="single"/>
        </w:rPr>
        <w:t>JULY TO 30TH</w:t>
      </w:r>
      <w:r w:rsidRPr="0095026C">
        <w:rPr>
          <w:rFonts w:cstheme="minorHAnsi"/>
          <w:b/>
          <w:noProof/>
          <w:u w:val="single"/>
        </w:rPr>
        <w:t xml:space="preserve"> OF </w:t>
      </w:r>
      <w:r>
        <w:rPr>
          <w:rFonts w:cstheme="minorHAnsi"/>
          <w:b/>
          <w:noProof/>
          <w:u w:val="single"/>
        </w:rPr>
        <w:t>SEPTEMBER 2021</w:t>
      </w:r>
      <w:r w:rsidRPr="0095026C">
        <w:rPr>
          <w:rFonts w:cstheme="minorHAnsi"/>
          <w:b/>
          <w:noProof/>
          <w:u w:val="single"/>
        </w:rPr>
        <w:t>)</w:t>
      </w:r>
    </w:p>
    <w:p w:rsidR="005916F9" w:rsidRPr="0095026C" w:rsidRDefault="005916F9" w:rsidP="005916F9">
      <w:pPr>
        <w:rPr>
          <w:rFonts w:cstheme="minorHAnsi"/>
        </w:rPr>
      </w:pPr>
      <w:r w:rsidRPr="0095026C">
        <w:rPr>
          <w:rFonts w:cstheme="minorHAnsi"/>
          <w:b/>
        </w:rPr>
        <w:t xml:space="preserve">NAME OF </w:t>
      </w:r>
      <w:r>
        <w:rPr>
          <w:rFonts w:cstheme="minorHAnsi"/>
          <w:b/>
        </w:rPr>
        <w:t>PROCURING ENTITY</w:t>
      </w:r>
      <w:r w:rsidRPr="0095026C">
        <w:rPr>
          <w:rFonts w:cstheme="minorHAnsi"/>
        </w:rPr>
        <w:t>:</w:t>
      </w:r>
    </w:p>
    <w:p w:rsidR="005916F9" w:rsidRPr="0095026C" w:rsidRDefault="005916F9" w:rsidP="005916F9">
      <w:pPr>
        <w:rPr>
          <w:rFonts w:cstheme="minorHAnsi"/>
        </w:rPr>
      </w:pPr>
      <w:r w:rsidRPr="0095026C">
        <w:rPr>
          <w:rFonts w:cstheme="minorHAnsi"/>
          <w:b/>
        </w:rPr>
        <w:t xml:space="preserve">ADDRESSOF </w:t>
      </w:r>
      <w:r>
        <w:rPr>
          <w:rFonts w:cstheme="minorHAnsi"/>
          <w:b/>
        </w:rPr>
        <w:t>PROCURING ENTITY</w:t>
      </w:r>
      <w:r w:rsidRPr="0095026C">
        <w:rPr>
          <w:rFonts w:cstheme="minorHAnsi"/>
        </w:rPr>
        <w:t>:</w:t>
      </w:r>
    </w:p>
    <w:tbl>
      <w:tblPr>
        <w:tblStyle w:val="TableGrid"/>
        <w:tblW w:w="14760" w:type="dxa"/>
        <w:tblInd w:w="-714" w:type="dxa"/>
        <w:tblLayout w:type="fixed"/>
        <w:tblLook w:val="04A0"/>
      </w:tblPr>
      <w:tblGrid>
        <w:gridCol w:w="560"/>
        <w:gridCol w:w="1900"/>
        <w:gridCol w:w="1001"/>
        <w:gridCol w:w="1055"/>
        <w:gridCol w:w="1329"/>
        <w:gridCol w:w="989"/>
        <w:gridCol w:w="1122"/>
        <w:gridCol w:w="1134"/>
        <w:gridCol w:w="1210"/>
        <w:gridCol w:w="848"/>
        <w:gridCol w:w="1001"/>
        <w:gridCol w:w="819"/>
        <w:gridCol w:w="782"/>
        <w:gridCol w:w="1010"/>
      </w:tblGrid>
      <w:tr w:rsidR="005916F9" w:rsidRPr="0095026C" w:rsidTr="00E27777">
        <w:tc>
          <w:tcPr>
            <w:tcW w:w="560" w:type="dxa"/>
            <w:vMerge w:val="restart"/>
          </w:tcPr>
          <w:p w:rsidR="005916F9" w:rsidRPr="0095026C" w:rsidRDefault="005916F9" w:rsidP="00E27777">
            <w:pPr>
              <w:jc w:val="center"/>
              <w:rPr>
                <w:rFonts w:cstheme="minorHAnsi"/>
                <w:b/>
              </w:rPr>
            </w:pPr>
            <w:r w:rsidRPr="0095026C">
              <w:rPr>
                <w:rFonts w:cstheme="minorHAnsi"/>
                <w:b/>
              </w:rPr>
              <w:t>S/N</w:t>
            </w:r>
          </w:p>
        </w:tc>
        <w:tc>
          <w:tcPr>
            <w:tcW w:w="1900" w:type="dxa"/>
            <w:vMerge w:val="restart"/>
          </w:tcPr>
          <w:p w:rsidR="005916F9" w:rsidRPr="0095026C" w:rsidRDefault="005916F9" w:rsidP="00E27777">
            <w:pPr>
              <w:jc w:val="center"/>
              <w:rPr>
                <w:rFonts w:cstheme="minorHAnsi"/>
                <w:b/>
              </w:rPr>
            </w:pPr>
            <w:r w:rsidRPr="0095026C">
              <w:rPr>
                <w:rFonts w:cstheme="minorHAnsi"/>
                <w:b/>
              </w:rPr>
              <w:t xml:space="preserve">Contract </w:t>
            </w:r>
            <w:r>
              <w:rPr>
                <w:rFonts w:cstheme="minorHAnsi"/>
                <w:b/>
              </w:rPr>
              <w:lastRenderedPageBreak/>
              <w:t>Name/D</w:t>
            </w:r>
            <w:r w:rsidRPr="0095026C">
              <w:rPr>
                <w:rFonts w:cstheme="minorHAnsi"/>
                <w:b/>
              </w:rPr>
              <w:t>escription</w:t>
            </w:r>
          </w:p>
        </w:tc>
        <w:tc>
          <w:tcPr>
            <w:tcW w:w="1001" w:type="dxa"/>
            <w:vMerge w:val="restart"/>
          </w:tcPr>
          <w:p w:rsidR="005916F9" w:rsidRPr="0095026C" w:rsidRDefault="005916F9" w:rsidP="00E27777">
            <w:pPr>
              <w:jc w:val="center"/>
              <w:rPr>
                <w:rFonts w:cstheme="minorHAnsi"/>
                <w:b/>
              </w:rPr>
            </w:pPr>
            <w:r w:rsidRPr="0095026C">
              <w:rPr>
                <w:rFonts w:cstheme="minorHAnsi"/>
                <w:b/>
              </w:rPr>
              <w:lastRenderedPageBreak/>
              <w:t xml:space="preserve">Contract </w:t>
            </w:r>
            <w:r w:rsidRPr="0095026C">
              <w:rPr>
                <w:rFonts w:cstheme="minorHAnsi"/>
                <w:b/>
              </w:rPr>
              <w:lastRenderedPageBreak/>
              <w:t>Ref. No.</w:t>
            </w:r>
          </w:p>
        </w:tc>
        <w:tc>
          <w:tcPr>
            <w:tcW w:w="1055" w:type="dxa"/>
            <w:vMerge w:val="restart"/>
          </w:tcPr>
          <w:p w:rsidR="005916F9" w:rsidRPr="0095026C" w:rsidRDefault="005916F9" w:rsidP="00E27777">
            <w:pPr>
              <w:jc w:val="center"/>
              <w:rPr>
                <w:rFonts w:cstheme="minorHAnsi"/>
                <w:b/>
              </w:rPr>
            </w:pPr>
            <w:r w:rsidRPr="0095026C">
              <w:rPr>
                <w:rFonts w:cstheme="minorHAnsi"/>
                <w:b/>
              </w:rPr>
              <w:lastRenderedPageBreak/>
              <w:t xml:space="preserve">Selection </w:t>
            </w:r>
            <w:r w:rsidRPr="0095026C">
              <w:rPr>
                <w:rFonts w:cstheme="minorHAnsi"/>
                <w:b/>
              </w:rPr>
              <w:lastRenderedPageBreak/>
              <w:t>method</w:t>
            </w:r>
          </w:p>
        </w:tc>
        <w:tc>
          <w:tcPr>
            <w:tcW w:w="3440" w:type="dxa"/>
            <w:gridSpan w:val="3"/>
          </w:tcPr>
          <w:p w:rsidR="005916F9" w:rsidRPr="0095026C" w:rsidRDefault="005916F9" w:rsidP="00E27777">
            <w:pPr>
              <w:jc w:val="center"/>
              <w:rPr>
                <w:rFonts w:cstheme="minorHAnsi"/>
                <w:b/>
              </w:rPr>
            </w:pPr>
            <w:r w:rsidRPr="0095026C">
              <w:rPr>
                <w:rFonts w:cstheme="minorHAnsi"/>
                <w:b/>
              </w:rPr>
              <w:lastRenderedPageBreak/>
              <w:t xml:space="preserve">Names of all Bidders </w:t>
            </w:r>
            <w:r>
              <w:rPr>
                <w:rFonts w:cstheme="minorHAnsi"/>
                <w:b/>
              </w:rPr>
              <w:t xml:space="preserve">and proposed </w:t>
            </w:r>
            <w:r>
              <w:rPr>
                <w:rFonts w:cstheme="minorHAnsi"/>
                <w:b/>
              </w:rPr>
              <w:lastRenderedPageBreak/>
              <w:t>prices</w:t>
            </w:r>
          </w:p>
        </w:tc>
        <w:tc>
          <w:tcPr>
            <w:tcW w:w="1134" w:type="dxa"/>
            <w:vMerge w:val="restart"/>
          </w:tcPr>
          <w:p w:rsidR="005916F9" w:rsidRPr="0095026C" w:rsidRDefault="005916F9" w:rsidP="00E27777">
            <w:pPr>
              <w:jc w:val="center"/>
              <w:rPr>
                <w:rFonts w:cstheme="minorHAnsi"/>
                <w:b/>
              </w:rPr>
            </w:pPr>
            <w:r w:rsidRPr="0095026C">
              <w:rPr>
                <w:rFonts w:cstheme="minorHAnsi"/>
                <w:b/>
              </w:rPr>
              <w:lastRenderedPageBreak/>
              <w:t xml:space="preserve">Name of </w:t>
            </w:r>
            <w:r w:rsidRPr="0095026C">
              <w:rPr>
                <w:rFonts w:cstheme="minorHAnsi"/>
                <w:b/>
              </w:rPr>
              <w:lastRenderedPageBreak/>
              <w:t>successful bidder</w:t>
            </w:r>
          </w:p>
        </w:tc>
        <w:tc>
          <w:tcPr>
            <w:tcW w:w="1210" w:type="dxa"/>
            <w:vMerge w:val="restart"/>
          </w:tcPr>
          <w:p w:rsidR="005916F9" w:rsidRPr="0095026C" w:rsidRDefault="005916F9" w:rsidP="00E27777">
            <w:pPr>
              <w:jc w:val="center"/>
              <w:rPr>
                <w:rFonts w:cstheme="minorHAnsi"/>
                <w:b/>
              </w:rPr>
            </w:pPr>
            <w:r>
              <w:rPr>
                <w:rFonts w:cstheme="minorHAnsi"/>
                <w:b/>
              </w:rPr>
              <w:lastRenderedPageBreak/>
              <w:t xml:space="preserve">Number of </w:t>
            </w:r>
            <w:r>
              <w:rPr>
                <w:rFonts w:cstheme="minorHAnsi"/>
                <w:b/>
              </w:rPr>
              <w:lastRenderedPageBreak/>
              <w:t>employees</w:t>
            </w:r>
          </w:p>
        </w:tc>
        <w:tc>
          <w:tcPr>
            <w:tcW w:w="848" w:type="dxa"/>
            <w:vMerge w:val="restart"/>
          </w:tcPr>
          <w:p w:rsidR="005916F9" w:rsidRPr="0095026C" w:rsidRDefault="005916F9" w:rsidP="00E27777">
            <w:pPr>
              <w:jc w:val="center"/>
              <w:rPr>
                <w:rFonts w:cstheme="minorHAnsi"/>
                <w:b/>
              </w:rPr>
            </w:pPr>
            <w:r>
              <w:rPr>
                <w:rFonts w:cstheme="minorHAnsi"/>
                <w:b/>
              </w:rPr>
              <w:lastRenderedPageBreak/>
              <w:t xml:space="preserve">Asset </w:t>
            </w:r>
            <w:r>
              <w:rPr>
                <w:rFonts w:cstheme="minorHAnsi"/>
                <w:b/>
              </w:rPr>
              <w:lastRenderedPageBreak/>
              <w:t>(Naira)</w:t>
            </w:r>
          </w:p>
        </w:tc>
        <w:tc>
          <w:tcPr>
            <w:tcW w:w="1001" w:type="dxa"/>
            <w:vMerge w:val="restart"/>
          </w:tcPr>
          <w:p w:rsidR="005916F9" w:rsidRPr="0095026C" w:rsidRDefault="005916F9" w:rsidP="00E27777">
            <w:pPr>
              <w:jc w:val="center"/>
              <w:rPr>
                <w:rFonts w:cstheme="minorHAnsi"/>
                <w:b/>
              </w:rPr>
            </w:pPr>
            <w:r w:rsidRPr="0095026C">
              <w:rPr>
                <w:rFonts w:cstheme="minorHAnsi"/>
                <w:b/>
              </w:rPr>
              <w:lastRenderedPageBreak/>
              <w:t xml:space="preserve">Contract </w:t>
            </w:r>
            <w:r w:rsidRPr="0095026C">
              <w:rPr>
                <w:rFonts w:cstheme="minorHAnsi"/>
                <w:b/>
              </w:rPr>
              <w:lastRenderedPageBreak/>
              <w:t>price</w:t>
            </w:r>
          </w:p>
        </w:tc>
        <w:tc>
          <w:tcPr>
            <w:tcW w:w="819" w:type="dxa"/>
            <w:vMerge w:val="restart"/>
          </w:tcPr>
          <w:p w:rsidR="005916F9" w:rsidRPr="0095026C" w:rsidRDefault="005916F9" w:rsidP="00E27777">
            <w:pPr>
              <w:jc w:val="center"/>
              <w:rPr>
                <w:rFonts w:cstheme="minorHAnsi"/>
                <w:b/>
              </w:rPr>
            </w:pPr>
            <w:r>
              <w:rPr>
                <w:rFonts w:cstheme="minorHAnsi"/>
                <w:b/>
              </w:rPr>
              <w:lastRenderedPageBreak/>
              <w:t xml:space="preserve">Date </w:t>
            </w:r>
            <w:r>
              <w:rPr>
                <w:rFonts w:cstheme="minorHAnsi"/>
                <w:b/>
              </w:rPr>
              <w:lastRenderedPageBreak/>
              <w:t>of Award</w:t>
            </w:r>
          </w:p>
        </w:tc>
        <w:tc>
          <w:tcPr>
            <w:tcW w:w="782" w:type="dxa"/>
            <w:vMerge w:val="restart"/>
          </w:tcPr>
          <w:p w:rsidR="005916F9" w:rsidRPr="0095026C" w:rsidRDefault="005916F9" w:rsidP="00E27777">
            <w:pPr>
              <w:jc w:val="center"/>
              <w:rPr>
                <w:rFonts w:cstheme="minorHAnsi"/>
                <w:b/>
              </w:rPr>
            </w:pPr>
            <w:r w:rsidRPr="0095026C">
              <w:rPr>
                <w:rFonts w:cstheme="minorHAnsi"/>
                <w:b/>
              </w:rPr>
              <w:lastRenderedPageBreak/>
              <w:t>Contr</w:t>
            </w:r>
            <w:r w:rsidRPr="0095026C">
              <w:rPr>
                <w:rFonts w:cstheme="minorHAnsi"/>
                <w:b/>
              </w:rPr>
              <w:lastRenderedPageBreak/>
              <w:t>act duration</w:t>
            </w:r>
          </w:p>
        </w:tc>
        <w:tc>
          <w:tcPr>
            <w:tcW w:w="1010" w:type="dxa"/>
            <w:vMerge w:val="restart"/>
          </w:tcPr>
          <w:p w:rsidR="005916F9" w:rsidRPr="0095026C" w:rsidRDefault="005916F9" w:rsidP="00E27777">
            <w:pPr>
              <w:jc w:val="center"/>
              <w:rPr>
                <w:rFonts w:cstheme="minorHAnsi"/>
                <w:b/>
              </w:rPr>
            </w:pPr>
            <w:r>
              <w:rPr>
                <w:rFonts w:cstheme="minorHAnsi"/>
                <w:b/>
              </w:rPr>
              <w:lastRenderedPageBreak/>
              <w:t>Summar</w:t>
            </w:r>
            <w:r>
              <w:rPr>
                <w:rFonts w:cstheme="minorHAnsi"/>
                <w:b/>
              </w:rPr>
              <w:lastRenderedPageBreak/>
              <w:t>y of Scope</w:t>
            </w:r>
          </w:p>
        </w:tc>
      </w:tr>
      <w:tr w:rsidR="005916F9" w:rsidRPr="0095026C" w:rsidTr="00E27777">
        <w:tc>
          <w:tcPr>
            <w:tcW w:w="560" w:type="dxa"/>
            <w:vMerge/>
          </w:tcPr>
          <w:p w:rsidR="005916F9" w:rsidRPr="0095026C" w:rsidRDefault="005916F9" w:rsidP="00E27777">
            <w:pPr>
              <w:rPr>
                <w:rFonts w:cstheme="minorHAnsi"/>
                <w:sz w:val="40"/>
              </w:rPr>
            </w:pPr>
          </w:p>
        </w:tc>
        <w:tc>
          <w:tcPr>
            <w:tcW w:w="1900" w:type="dxa"/>
            <w:vMerge/>
          </w:tcPr>
          <w:p w:rsidR="005916F9" w:rsidRPr="0095026C" w:rsidRDefault="005916F9" w:rsidP="00E27777">
            <w:pPr>
              <w:rPr>
                <w:rFonts w:cstheme="minorHAnsi"/>
                <w:sz w:val="40"/>
              </w:rPr>
            </w:pPr>
          </w:p>
        </w:tc>
        <w:tc>
          <w:tcPr>
            <w:tcW w:w="1001" w:type="dxa"/>
            <w:vMerge/>
          </w:tcPr>
          <w:p w:rsidR="005916F9" w:rsidRPr="0095026C" w:rsidRDefault="005916F9" w:rsidP="00E27777">
            <w:pPr>
              <w:rPr>
                <w:rFonts w:cstheme="minorHAnsi"/>
              </w:rPr>
            </w:pPr>
          </w:p>
        </w:tc>
        <w:tc>
          <w:tcPr>
            <w:tcW w:w="1055" w:type="dxa"/>
            <w:vMerge/>
          </w:tcPr>
          <w:p w:rsidR="005916F9" w:rsidRPr="0095026C" w:rsidRDefault="005916F9" w:rsidP="00E27777">
            <w:pPr>
              <w:rPr>
                <w:rFonts w:cstheme="minorHAnsi"/>
              </w:rPr>
            </w:pPr>
          </w:p>
        </w:tc>
        <w:tc>
          <w:tcPr>
            <w:tcW w:w="1329" w:type="dxa"/>
          </w:tcPr>
          <w:p w:rsidR="005916F9" w:rsidRPr="0095026C" w:rsidRDefault="005916F9" w:rsidP="00E27777">
            <w:pPr>
              <w:jc w:val="center"/>
              <w:rPr>
                <w:rFonts w:cstheme="minorHAnsi"/>
                <w:b/>
              </w:rPr>
            </w:pPr>
            <w:r w:rsidRPr="0095026C">
              <w:rPr>
                <w:rFonts w:cstheme="minorHAnsi"/>
                <w:b/>
              </w:rPr>
              <w:t>Names of all Bidders that participated</w:t>
            </w:r>
          </w:p>
        </w:tc>
        <w:tc>
          <w:tcPr>
            <w:tcW w:w="989" w:type="dxa"/>
          </w:tcPr>
          <w:p w:rsidR="005916F9" w:rsidRPr="0095026C" w:rsidRDefault="005916F9" w:rsidP="00E27777">
            <w:pPr>
              <w:jc w:val="center"/>
              <w:rPr>
                <w:rFonts w:cstheme="minorHAnsi"/>
                <w:b/>
              </w:rPr>
            </w:pPr>
            <w:r>
              <w:rPr>
                <w:rFonts w:cstheme="minorHAnsi"/>
                <w:b/>
              </w:rPr>
              <w:t xml:space="preserve">All </w:t>
            </w:r>
            <w:r w:rsidRPr="0095026C">
              <w:rPr>
                <w:rFonts w:cstheme="minorHAnsi"/>
                <w:b/>
              </w:rPr>
              <w:t>Bid Price</w:t>
            </w:r>
            <w:r>
              <w:rPr>
                <w:rFonts w:cstheme="minorHAnsi"/>
                <w:b/>
              </w:rPr>
              <w:t>s</w:t>
            </w:r>
            <w:r w:rsidRPr="0095026C">
              <w:rPr>
                <w:rFonts w:cstheme="minorHAnsi"/>
                <w:b/>
              </w:rPr>
              <w:t xml:space="preserve"> as Read at Bid Opening</w:t>
            </w:r>
          </w:p>
        </w:tc>
        <w:tc>
          <w:tcPr>
            <w:tcW w:w="1122" w:type="dxa"/>
          </w:tcPr>
          <w:p w:rsidR="005916F9" w:rsidRPr="0095026C" w:rsidRDefault="005916F9" w:rsidP="00E27777">
            <w:pPr>
              <w:jc w:val="center"/>
              <w:rPr>
                <w:rFonts w:cstheme="minorHAnsi"/>
                <w:b/>
              </w:rPr>
            </w:pPr>
            <w:r>
              <w:rPr>
                <w:rFonts w:cstheme="minorHAnsi"/>
                <w:b/>
              </w:rPr>
              <w:t xml:space="preserve">All </w:t>
            </w:r>
            <w:r w:rsidRPr="0095026C">
              <w:rPr>
                <w:rFonts w:cstheme="minorHAnsi"/>
                <w:b/>
              </w:rPr>
              <w:t>Bid Price as Evaluated</w:t>
            </w:r>
          </w:p>
        </w:tc>
        <w:tc>
          <w:tcPr>
            <w:tcW w:w="1134" w:type="dxa"/>
            <w:vMerge/>
          </w:tcPr>
          <w:p w:rsidR="005916F9" w:rsidRPr="0095026C" w:rsidRDefault="005916F9" w:rsidP="00E27777">
            <w:pPr>
              <w:rPr>
                <w:rFonts w:cstheme="minorHAnsi"/>
              </w:rPr>
            </w:pPr>
          </w:p>
        </w:tc>
        <w:tc>
          <w:tcPr>
            <w:tcW w:w="1210" w:type="dxa"/>
            <w:vMerge/>
          </w:tcPr>
          <w:p w:rsidR="005916F9" w:rsidRPr="0095026C" w:rsidRDefault="005916F9" w:rsidP="00E27777">
            <w:pPr>
              <w:rPr>
                <w:rFonts w:cstheme="minorHAnsi"/>
              </w:rPr>
            </w:pPr>
          </w:p>
        </w:tc>
        <w:tc>
          <w:tcPr>
            <w:tcW w:w="848" w:type="dxa"/>
            <w:vMerge/>
          </w:tcPr>
          <w:p w:rsidR="005916F9" w:rsidRPr="0095026C" w:rsidRDefault="005916F9" w:rsidP="00E27777">
            <w:pPr>
              <w:rPr>
                <w:rFonts w:cstheme="minorHAnsi"/>
              </w:rPr>
            </w:pPr>
          </w:p>
        </w:tc>
        <w:tc>
          <w:tcPr>
            <w:tcW w:w="1001" w:type="dxa"/>
            <w:vMerge/>
          </w:tcPr>
          <w:p w:rsidR="005916F9" w:rsidRPr="0095026C" w:rsidRDefault="005916F9" w:rsidP="00E27777">
            <w:pPr>
              <w:rPr>
                <w:rFonts w:cstheme="minorHAnsi"/>
              </w:rPr>
            </w:pPr>
          </w:p>
        </w:tc>
        <w:tc>
          <w:tcPr>
            <w:tcW w:w="819" w:type="dxa"/>
            <w:vMerge/>
          </w:tcPr>
          <w:p w:rsidR="005916F9" w:rsidRPr="0095026C" w:rsidRDefault="005916F9" w:rsidP="00E27777">
            <w:pPr>
              <w:rPr>
                <w:rFonts w:cstheme="minorHAnsi"/>
              </w:rPr>
            </w:pPr>
          </w:p>
        </w:tc>
        <w:tc>
          <w:tcPr>
            <w:tcW w:w="782" w:type="dxa"/>
            <w:vMerge/>
          </w:tcPr>
          <w:p w:rsidR="005916F9" w:rsidRPr="0095026C" w:rsidRDefault="005916F9" w:rsidP="00E27777">
            <w:pPr>
              <w:rPr>
                <w:rFonts w:cstheme="minorHAnsi"/>
              </w:rPr>
            </w:pPr>
          </w:p>
        </w:tc>
        <w:tc>
          <w:tcPr>
            <w:tcW w:w="1010" w:type="dxa"/>
            <w:vMerge/>
          </w:tcPr>
          <w:p w:rsidR="005916F9" w:rsidRPr="0095026C" w:rsidRDefault="005916F9" w:rsidP="00E27777">
            <w:pPr>
              <w:rPr>
                <w:rFonts w:cstheme="minorHAnsi"/>
              </w:rPr>
            </w:pPr>
          </w:p>
        </w:tc>
      </w:tr>
      <w:tr w:rsidR="005916F9" w:rsidRPr="004524A9" w:rsidTr="00E27777">
        <w:tc>
          <w:tcPr>
            <w:tcW w:w="560" w:type="dxa"/>
          </w:tcPr>
          <w:p w:rsidR="005916F9" w:rsidRPr="004524A9" w:rsidRDefault="005916F9" w:rsidP="00E27777">
            <w:pPr>
              <w:rPr>
                <w:rFonts w:cstheme="minorHAnsi"/>
                <w:sz w:val="24"/>
                <w:szCs w:val="24"/>
              </w:rPr>
            </w:pPr>
          </w:p>
        </w:tc>
        <w:tc>
          <w:tcPr>
            <w:tcW w:w="1900"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1055" w:type="dxa"/>
          </w:tcPr>
          <w:p w:rsidR="005916F9" w:rsidRPr="004524A9" w:rsidRDefault="005916F9" w:rsidP="00E27777">
            <w:pPr>
              <w:rPr>
                <w:rFonts w:cstheme="minorHAnsi"/>
                <w:sz w:val="24"/>
                <w:szCs w:val="24"/>
              </w:rPr>
            </w:pPr>
          </w:p>
        </w:tc>
        <w:tc>
          <w:tcPr>
            <w:tcW w:w="1329" w:type="dxa"/>
          </w:tcPr>
          <w:p w:rsidR="005916F9" w:rsidRPr="004524A9" w:rsidRDefault="005916F9" w:rsidP="00E27777">
            <w:pPr>
              <w:rPr>
                <w:rFonts w:cstheme="minorHAnsi"/>
                <w:sz w:val="24"/>
                <w:szCs w:val="24"/>
              </w:rPr>
            </w:pPr>
          </w:p>
        </w:tc>
        <w:tc>
          <w:tcPr>
            <w:tcW w:w="989" w:type="dxa"/>
          </w:tcPr>
          <w:p w:rsidR="005916F9" w:rsidRPr="004524A9" w:rsidRDefault="005916F9" w:rsidP="00E27777">
            <w:pPr>
              <w:rPr>
                <w:rFonts w:cstheme="minorHAnsi"/>
                <w:sz w:val="24"/>
                <w:szCs w:val="24"/>
              </w:rPr>
            </w:pPr>
          </w:p>
        </w:tc>
        <w:tc>
          <w:tcPr>
            <w:tcW w:w="1122" w:type="dxa"/>
          </w:tcPr>
          <w:p w:rsidR="005916F9" w:rsidRPr="004524A9" w:rsidRDefault="005916F9" w:rsidP="00E27777">
            <w:pPr>
              <w:rPr>
                <w:rFonts w:cstheme="minorHAnsi"/>
                <w:sz w:val="24"/>
                <w:szCs w:val="24"/>
              </w:rPr>
            </w:pPr>
          </w:p>
        </w:tc>
        <w:tc>
          <w:tcPr>
            <w:tcW w:w="1134" w:type="dxa"/>
          </w:tcPr>
          <w:p w:rsidR="005916F9" w:rsidRPr="004524A9" w:rsidRDefault="005916F9" w:rsidP="00E27777">
            <w:pPr>
              <w:rPr>
                <w:rFonts w:cstheme="minorHAnsi"/>
                <w:sz w:val="24"/>
                <w:szCs w:val="24"/>
              </w:rPr>
            </w:pPr>
          </w:p>
        </w:tc>
        <w:tc>
          <w:tcPr>
            <w:tcW w:w="1210" w:type="dxa"/>
          </w:tcPr>
          <w:p w:rsidR="005916F9" w:rsidRPr="004524A9" w:rsidRDefault="005916F9" w:rsidP="00E27777">
            <w:pPr>
              <w:rPr>
                <w:rFonts w:cstheme="minorHAnsi"/>
                <w:sz w:val="24"/>
                <w:szCs w:val="24"/>
              </w:rPr>
            </w:pPr>
          </w:p>
        </w:tc>
        <w:tc>
          <w:tcPr>
            <w:tcW w:w="848"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819" w:type="dxa"/>
          </w:tcPr>
          <w:p w:rsidR="005916F9" w:rsidRPr="004524A9" w:rsidRDefault="005916F9" w:rsidP="00E27777">
            <w:pPr>
              <w:rPr>
                <w:rFonts w:cstheme="minorHAnsi"/>
                <w:sz w:val="24"/>
                <w:szCs w:val="24"/>
              </w:rPr>
            </w:pPr>
          </w:p>
        </w:tc>
        <w:tc>
          <w:tcPr>
            <w:tcW w:w="782" w:type="dxa"/>
          </w:tcPr>
          <w:p w:rsidR="005916F9" w:rsidRPr="004524A9" w:rsidRDefault="005916F9" w:rsidP="00E27777">
            <w:pPr>
              <w:rPr>
                <w:rFonts w:cstheme="minorHAnsi"/>
                <w:sz w:val="24"/>
                <w:szCs w:val="24"/>
              </w:rPr>
            </w:pPr>
          </w:p>
        </w:tc>
        <w:tc>
          <w:tcPr>
            <w:tcW w:w="1010" w:type="dxa"/>
          </w:tcPr>
          <w:p w:rsidR="005916F9" w:rsidRPr="004524A9" w:rsidRDefault="005916F9" w:rsidP="00E27777">
            <w:pPr>
              <w:rPr>
                <w:rFonts w:cstheme="minorHAnsi"/>
                <w:sz w:val="24"/>
                <w:szCs w:val="24"/>
              </w:rPr>
            </w:pPr>
          </w:p>
        </w:tc>
      </w:tr>
      <w:tr w:rsidR="005916F9" w:rsidRPr="004524A9" w:rsidTr="00E27777">
        <w:tc>
          <w:tcPr>
            <w:tcW w:w="560" w:type="dxa"/>
          </w:tcPr>
          <w:p w:rsidR="005916F9" w:rsidRPr="004524A9" w:rsidRDefault="005916F9" w:rsidP="00E27777">
            <w:pPr>
              <w:rPr>
                <w:rFonts w:cstheme="minorHAnsi"/>
                <w:sz w:val="24"/>
                <w:szCs w:val="24"/>
              </w:rPr>
            </w:pPr>
          </w:p>
        </w:tc>
        <w:tc>
          <w:tcPr>
            <w:tcW w:w="1900"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1055" w:type="dxa"/>
          </w:tcPr>
          <w:p w:rsidR="005916F9" w:rsidRPr="004524A9" w:rsidRDefault="005916F9" w:rsidP="00E27777">
            <w:pPr>
              <w:rPr>
                <w:rFonts w:cstheme="minorHAnsi"/>
                <w:sz w:val="24"/>
                <w:szCs w:val="24"/>
              </w:rPr>
            </w:pPr>
          </w:p>
        </w:tc>
        <w:tc>
          <w:tcPr>
            <w:tcW w:w="1329" w:type="dxa"/>
          </w:tcPr>
          <w:p w:rsidR="005916F9" w:rsidRPr="004524A9" w:rsidRDefault="005916F9" w:rsidP="00E27777">
            <w:pPr>
              <w:rPr>
                <w:rFonts w:cstheme="minorHAnsi"/>
                <w:sz w:val="24"/>
                <w:szCs w:val="24"/>
              </w:rPr>
            </w:pPr>
          </w:p>
        </w:tc>
        <w:tc>
          <w:tcPr>
            <w:tcW w:w="989" w:type="dxa"/>
          </w:tcPr>
          <w:p w:rsidR="005916F9" w:rsidRPr="004524A9" w:rsidRDefault="005916F9" w:rsidP="00E27777">
            <w:pPr>
              <w:rPr>
                <w:rFonts w:cstheme="minorHAnsi"/>
                <w:sz w:val="24"/>
                <w:szCs w:val="24"/>
              </w:rPr>
            </w:pPr>
          </w:p>
        </w:tc>
        <w:tc>
          <w:tcPr>
            <w:tcW w:w="1122" w:type="dxa"/>
          </w:tcPr>
          <w:p w:rsidR="005916F9" w:rsidRPr="004524A9" w:rsidRDefault="005916F9" w:rsidP="00E27777">
            <w:pPr>
              <w:rPr>
                <w:rFonts w:cstheme="minorHAnsi"/>
                <w:sz w:val="24"/>
                <w:szCs w:val="24"/>
              </w:rPr>
            </w:pPr>
          </w:p>
        </w:tc>
        <w:tc>
          <w:tcPr>
            <w:tcW w:w="1134" w:type="dxa"/>
          </w:tcPr>
          <w:p w:rsidR="005916F9" w:rsidRPr="004524A9" w:rsidRDefault="005916F9" w:rsidP="00E27777">
            <w:pPr>
              <w:rPr>
                <w:rFonts w:cstheme="minorHAnsi"/>
                <w:sz w:val="24"/>
                <w:szCs w:val="24"/>
              </w:rPr>
            </w:pPr>
          </w:p>
        </w:tc>
        <w:tc>
          <w:tcPr>
            <w:tcW w:w="1210" w:type="dxa"/>
          </w:tcPr>
          <w:p w:rsidR="005916F9" w:rsidRPr="004524A9" w:rsidRDefault="005916F9" w:rsidP="00E27777">
            <w:pPr>
              <w:rPr>
                <w:rFonts w:cstheme="minorHAnsi"/>
                <w:sz w:val="24"/>
                <w:szCs w:val="24"/>
              </w:rPr>
            </w:pPr>
          </w:p>
        </w:tc>
        <w:tc>
          <w:tcPr>
            <w:tcW w:w="848"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819" w:type="dxa"/>
          </w:tcPr>
          <w:p w:rsidR="005916F9" w:rsidRPr="004524A9" w:rsidRDefault="005916F9" w:rsidP="00E27777">
            <w:pPr>
              <w:rPr>
                <w:rFonts w:cstheme="minorHAnsi"/>
                <w:sz w:val="24"/>
                <w:szCs w:val="24"/>
              </w:rPr>
            </w:pPr>
          </w:p>
        </w:tc>
        <w:tc>
          <w:tcPr>
            <w:tcW w:w="782" w:type="dxa"/>
          </w:tcPr>
          <w:p w:rsidR="005916F9" w:rsidRPr="004524A9" w:rsidRDefault="005916F9" w:rsidP="00E27777">
            <w:pPr>
              <w:rPr>
                <w:rFonts w:cstheme="minorHAnsi"/>
                <w:sz w:val="24"/>
                <w:szCs w:val="24"/>
              </w:rPr>
            </w:pPr>
          </w:p>
        </w:tc>
        <w:tc>
          <w:tcPr>
            <w:tcW w:w="1010" w:type="dxa"/>
          </w:tcPr>
          <w:p w:rsidR="005916F9" w:rsidRPr="004524A9" w:rsidRDefault="005916F9" w:rsidP="00E27777">
            <w:pPr>
              <w:rPr>
                <w:rFonts w:cstheme="minorHAnsi"/>
                <w:sz w:val="24"/>
                <w:szCs w:val="24"/>
              </w:rPr>
            </w:pPr>
          </w:p>
        </w:tc>
      </w:tr>
      <w:tr w:rsidR="005916F9" w:rsidRPr="004524A9" w:rsidTr="00E27777">
        <w:tc>
          <w:tcPr>
            <w:tcW w:w="560" w:type="dxa"/>
          </w:tcPr>
          <w:p w:rsidR="005916F9" w:rsidRPr="004524A9" w:rsidRDefault="005916F9" w:rsidP="00E27777">
            <w:pPr>
              <w:rPr>
                <w:rFonts w:cstheme="minorHAnsi"/>
                <w:sz w:val="24"/>
                <w:szCs w:val="24"/>
              </w:rPr>
            </w:pPr>
          </w:p>
        </w:tc>
        <w:tc>
          <w:tcPr>
            <w:tcW w:w="1900"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1055" w:type="dxa"/>
          </w:tcPr>
          <w:p w:rsidR="005916F9" w:rsidRPr="004524A9" w:rsidRDefault="005916F9" w:rsidP="00E27777">
            <w:pPr>
              <w:rPr>
                <w:rFonts w:cstheme="minorHAnsi"/>
                <w:sz w:val="24"/>
                <w:szCs w:val="24"/>
              </w:rPr>
            </w:pPr>
          </w:p>
        </w:tc>
        <w:tc>
          <w:tcPr>
            <w:tcW w:w="1329" w:type="dxa"/>
          </w:tcPr>
          <w:p w:rsidR="005916F9" w:rsidRPr="004524A9" w:rsidRDefault="005916F9" w:rsidP="00E27777">
            <w:pPr>
              <w:rPr>
                <w:rFonts w:cstheme="minorHAnsi"/>
                <w:sz w:val="24"/>
                <w:szCs w:val="24"/>
              </w:rPr>
            </w:pPr>
          </w:p>
        </w:tc>
        <w:tc>
          <w:tcPr>
            <w:tcW w:w="989" w:type="dxa"/>
          </w:tcPr>
          <w:p w:rsidR="005916F9" w:rsidRPr="004524A9" w:rsidRDefault="005916F9" w:rsidP="00E27777">
            <w:pPr>
              <w:rPr>
                <w:rFonts w:cstheme="minorHAnsi"/>
                <w:sz w:val="24"/>
                <w:szCs w:val="24"/>
              </w:rPr>
            </w:pPr>
          </w:p>
        </w:tc>
        <w:tc>
          <w:tcPr>
            <w:tcW w:w="1122" w:type="dxa"/>
          </w:tcPr>
          <w:p w:rsidR="005916F9" w:rsidRPr="004524A9" w:rsidRDefault="005916F9" w:rsidP="00E27777">
            <w:pPr>
              <w:rPr>
                <w:rFonts w:cstheme="minorHAnsi"/>
                <w:sz w:val="24"/>
                <w:szCs w:val="24"/>
              </w:rPr>
            </w:pPr>
          </w:p>
        </w:tc>
        <w:tc>
          <w:tcPr>
            <w:tcW w:w="1134" w:type="dxa"/>
          </w:tcPr>
          <w:p w:rsidR="005916F9" w:rsidRPr="004524A9" w:rsidRDefault="005916F9" w:rsidP="00E27777">
            <w:pPr>
              <w:rPr>
                <w:rFonts w:cstheme="minorHAnsi"/>
                <w:sz w:val="24"/>
                <w:szCs w:val="24"/>
              </w:rPr>
            </w:pPr>
          </w:p>
        </w:tc>
        <w:tc>
          <w:tcPr>
            <w:tcW w:w="1210" w:type="dxa"/>
          </w:tcPr>
          <w:p w:rsidR="005916F9" w:rsidRPr="004524A9" w:rsidRDefault="005916F9" w:rsidP="00E27777">
            <w:pPr>
              <w:rPr>
                <w:rFonts w:cstheme="minorHAnsi"/>
                <w:sz w:val="24"/>
                <w:szCs w:val="24"/>
              </w:rPr>
            </w:pPr>
          </w:p>
        </w:tc>
        <w:tc>
          <w:tcPr>
            <w:tcW w:w="848"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819" w:type="dxa"/>
          </w:tcPr>
          <w:p w:rsidR="005916F9" w:rsidRPr="004524A9" w:rsidRDefault="005916F9" w:rsidP="00E27777">
            <w:pPr>
              <w:rPr>
                <w:rFonts w:cstheme="minorHAnsi"/>
                <w:sz w:val="24"/>
                <w:szCs w:val="24"/>
              </w:rPr>
            </w:pPr>
          </w:p>
        </w:tc>
        <w:tc>
          <w:tcPr>
            <w:tcW w:w="782" w:type="dxa"/>
          </w:tcPr>
          <w:p w:rsidR="005916F9" w:rsidRPr="004524A9" w:rsidRDefault="005916F9" w:rsidP="00E27777">
            <w:pPr>
              <w:rPr>
                <w:rFonts w:cstheme="minorHAnsi"/>
                <w:sz w:val="24"/>
                <w:szCs w:val="24"/>
              </w:rPr>
            </w:pPr>
          </w:p>
        </w:tc>
        <w:tc>
          <w:tcPr>
            <w:tcW w:w="1010" w:type="dxa"/>
          </w:tcPr>
          <w:p w:rsidR="005916F9" w:rsidRPr="004524A9" w:rsidRDefault="005916F9" w:rsidP="00E27777">
            <w:pPr>
              <w:rPr>
                <w:rFonts w:cstheme="minorHAnsi"/>
                <w:sz w:val="24"/>
                <w:szCs w:val="24"/>
              </w:rPr>
            </w:pPr>
          </w:p>
        </w:tc>
      </w:tr>
      <w:tr w:rsidR="005916F9" w:rsidRPr="004524A9" w:rsidTr="00E27777">
        <w:tc>
          <w:tcPr>
            <w:tcW w:w="560" w:type="dxa"/>
          </w:tcPr>
          <w:p w:rsidR="005916F9" w:rsidRPr="004524A9" w:rsidRDefault="005916F9" w:rsidP="00E27777">
            <w:pPr>
              <w:rPr>
                <w:rFonts w:cstheme="minorHAnsi"/>
                <w:sz w:val="24"/>
                <w:szCs w:val="24"/>
              </w:rPr>
            </w:pPr>
          </w:p>
        </w:tc>
        <w:tc>
          <w:tcPr>
            <w:tcW w:w="1900"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1055" w:type="dxa"/>
          </w:tcPr>
          <w:p w:rsidR="005916F9" w:rsidRPr="004524A9" w:rsidRDefault="005916F9" w:rsidP="00E27777">
            <w:pPr>
              <w:rPr>
                <w:rFonts w:cstheme="minorHAnsi"/>
                <w:sz w:val="24"/>
                <w:szCs w:val="24"/>
              </w:rPr>
            </w:pPr>
          </w:p>
        </w:tc>
        <w:tc>
          <w:tcPr>
            <w:tcW w:w="1329" w:type="dxa"/>
          </w:tcPr>
          <w:p w:rsidR="005916F9" w:rsidRPr="004524A9" w:rsidRDefault="005916F9" w:rsidP="00E27777">
            <w:pPr>
              <w:rPr>
                <w:rFonts w:cstheme="minorHAnsi"/>
                <w:sz w:val="24"/>
                <w:szCs w:val="24"/>
              </w:rPr>
            </w:pPr>
          </w:p>
        </w:tc>
        <w:tc>
          <w:tcPr>
            <w:tcW w:w="989" w:type="dxa"/>
          </w:tcPr>
          <w:p w:rsidR="005916F9" w:rsidRPr="004524A9" w:rsidRDefault="005916F9" w:rsidP="00E27777">
            <w:pPr>
              <w:rPr>
                <w:rFonts w:cstheme="minorHAnsi"/>
                <w:sz w:val="24"/>
                <w:szCs w:val="24"/>
              </w:rPr>
            </w:pPr>
          </w:p>
        </w:tc>
        <w:tc>
          <w:tcPr>
            <w:tcW w:w="1122" w:type="dxa"/>
          </w:tcPr>
          <w:p w:rsidR="005916F9" w:rsidRPr="004524A9" w:rsidRDefault="005916F9" w:rsidP="00E27777">
            <w:pPr>
              <w:rPr>
                <w:rFonts w:cstheme="minorHAnsi"/>
                <w:sz w:val="24"/>
                <w:szCs w:val="24"/>
              </w:rPr>
            </w:pPr>
          </w:p>
        </w:tc>
        <w:tc>
          <w:tcPr>
            <w:tcW w:w="1134" w:type="dxa"/>
          </w:tcPr>
          <w:p w:rsidR="005916F9" w:rsidRPr="004524A9" w:rsidRDefault="005916F9" w:rsidP="00E27777">
            <w:pPr>
              <w:rPr>
                <w:rFonts w:cstheme="minorHAnsi"/>
                <w:sz w:val="24"/>
                <w:szCs w:val="24"/>
              </w:rPr>
            </w:pPr>
          </w:p>
        </w:tc>
        <w:tc>
          <w:tcPr>
            <w:tcW w:w="1210" w:type="dxa"/>
          </w:tcPr>
          <w:p w:rsidR="005916F9" w:rsidRPr="004524A9" w:rsidRDefault="005916F9" w:rsidP="00E27777">
            <w:pPr>
              <w:rPr>
                <w:rFonts w:cstheme="minorHAnsi"/>
                <w:sz w:val="24"/>
                <w:szCs w:val="24"/>
              </w:rPr>
            </w:pPr>
          </w:p>
        </w:tc>
        <w:tc>
          <w:tcPr>
            <w:tcW w:w="848"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819" w:type="dxa"/>
          </w:tcPr>
          <w:p w:rsidR="005916F9" w:rsidRPr="004524A9" w:rsidRDefault="005916F9" w:rsidP="00E27777">
            <w:pPr>
              <w:rPr>
                <w:rFonts w:cstheme="minorHAnsi"/>
                <w:sz w:val="24"/>
                <w:szCs w:val="24"/>
              </w:rPr>
            </w:pPr>
          </w:p>
        </w:tc>
        <w:tc>
          <w:tcPr>
            <w:tcW w:w="782" w:type="dxa"/>
          </w:tcPr>
          <w:p w:rsidR="005916F9" w:rsidRPr="004524A9" w:rsidRDefault="005916F9" w:rsidP="00E27777">
            <w:pPr>
              <w:rPr>
                <w:rFonts w:cstheme="minorHAnsi"/>
                <w:sz w:val="24"/>
                <w:szCs w:val="24"/>
              </w:rPr>
            </w:pPr>
          </w:p>
        </w:tc>
        <w:tc>
          <w:tcPr>
            <w:tcW w:w="1010" w:type="dxa"/>
          </w:tcPr>
          <w:p w:rsidR="005916F9" w:rsidRPr="004524A9" w:rsidRDefault="005916F9" w:rsidP="00E27777">
            <w:pPr>
              <w:rPr>
                <w:rFonts w:cstheme="minorHAnsi"/>
                <w:sz w:val="24"/>
                <w:szCs w:val="24"/>
              </w:rPr>
            </w:pPr>
          </w:p>
        </w:tc>
      </w:tr>
      <w:tr w:rsidR="005916F9" w:rsidRPr="004524A9" w:rsidTr="00E27777">
        <w:tc>
          <w:tcPr>
            <w:tcW w:w="560" w:type="dxa"/>
          </w:tcPr>
          <w:p w:rsidR="005916F9" w:rsidRPr="004524A9" w:rsidRDefault="005916F9" w:rsidP="00E27777">
            <w:pPr>
              <w:rPr>
                <w:rFonts w:cstheme="minorHAnsi"/>
                <w:sz w:val="24"/>
                <w:szCs w:val="24"/>
              </w:rPr>
            </w:pPr>
          </w:p>
        </w:tc>
        <w:tc>
          <w:tcPr>
            <w:tcW w:w="1900"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1055" w:type="dxa"/>
          </w:tcPr>
          <w:p w:rsidR="005916F9" w:rsidRPr="004524A9" w:rsidRDefault="005916F9" w:rsidP="00E27777">
            <w:pPr>
              <w:rPr>
                <w:rFonts w:cstheme="minorHAnsi"/>
                <w:sz w:val="24"/>
                <w:szCs w:val="24"/>
              </w:rPr>
            </w:pPr>
          </w:p>
        </w:tc>
        <w:tc>
          <w:tcPr>
            <w:tcW w:w="1329" w:type="dxa"/>
          </w:tcPr>
          <w:p w:rsidR="005916F9" w:rsidRPr="004524A9" w:rsidRDefault="005916F9" w:rsidP="00E27777">
            <w:pPr>
              <w:rPr>
                <w:rFonts w:cstheme="minorHAnsi"/>
                <w:sz w:val="24"/>
                <w:szCs w:val="24"/>
              </w:rPr>
            </w:pPr>
          </w:p>
        </w:tc>
        <w:tc>
          <w:tcPr>
            <w:tcW w:w="989" w:type="dxa"/>
          </w:tcPr>
          <w:p w:rsidR="005916F9" w:rsidRPr="004524A9" w:rsidRDefault="005916F9" w:rsidP="00E27777">
            <w:pPr>
              <w:rPr>
                <w:rFonts w:cstheme="minorHAnsi"/>
                <w:sz w:val="24"/>
                <w:szCs w:val="24"/>
              </w:rPr>
            </w:pPr>
          </w:p>
        </w:tc>
        <w:tc>
          <w:tcPr>
            <w:tcW w:w="1122" w:type="dxa"/>
          </w:tcPr>
          <w:p w:rsidR="005916F9" w:rsidRPr="004524A9" w:rsidRDefault="005916F9" w:rsidP="00E27777">
            <w:pPr>
              <w:rPr>
                <w:rFonts w:cstheme="minorHAnsi"/>
                <w:sz w:val="24"/>
                <w:szCs w:val="24"/>
              </w:rPr>
            </w:pPr>
          </w:p>
        </w:tc>
        <w:tc>
          <w:tcPr>
            <w:tcW w:w="1134" w:type="dxa"/>
          </w:tcPr>
          <w:p w:rsidR="005916F9" w:rsidRPr="004524A9" w:rsidRDefault="005916F9" w:rsidP="00E27777">
            <w:pPr>
              <w:rPr>
                <w:rFonts w:cstheme="minorHAnsi"/>
                <w:sz w:val="24"/>
                <w:szCs w:val="24"/>
              </w:rPr>
            </w:pPr>
          </w:p>
        </w:tc>
        <w:tc>
          <w:tcPr>
            <w:tcW w:w="1210" w:type="dxa"/>
          </w:tcPr>
          <w:p w:rsidR="005916F9" w:rsidRPr="004524A9" w:rsidRDefault="005916F9" w:rsidP="00E27777">
            <w:pPr>
              <w:rPr>
                <w:rFonts w:cstheme="minorHAnsi"/>
                <w:sz w:val="24"/>
                <w:szCs w:val="24"/>
              </w:rPr>
            </w:pPr>
          </w:p>
        </w:tc>
        <w:tc>
          <w:tcPr>
            <w:tcW w:w="848"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819" w:type="dxa"/>
          </w:tcPr>
          <w:p w:rsidR="005916F9" w:rsidRPr="004524A9" w:rsidRDefault="005916F9" w:rsidP="00E27777">
            <w:pPr>
              <w:rPr>
                <w:rFonts w:cstheme="minorHAnsi"/>
                <w:sz w:val="24"/>
                <w:szCs w:val="24"/>
              </w:rPr>
            </w:pPr>
          </w:p>
        </w:tc>
        <w:tc>
          <w:tcPr>
            <w:tcW w:w="782" w:type="dxa"/>
          </w:tcPr>
          <w:p w:rsidR="005916F9" w:rsidRPr="004524A9" w:rsidRDefault="005916F9" w:rsidP="00E27777">
            <w:pPr>
              <w:rPr>
                <w:rFonts w:cstheme="minorHAnsi"/>
                <w:sz w:val="24"/>
                <w:szCs w:val="24"/>
              </w:rPr>
            </w:pPr>
          </w:p>
        </w:tc>
        <w:tc>
          <w:tcPr>
            <w:tcW w:w="1010" w:type="dxa"/>
          </w:tcPr>
          <w:p w:rsidR="005916F9" w:rsidRPr="004524A9" w:rsidRDefault="005916F9" w:rsidP="00E27777">
            <w:pPr>
              <w:rPr>
                <w:rFonts w:cstheme="minorHAnsi"/>
                <w:sz w:val="24"/>
                <w:szCs w:val="24"/>
              </w:rPr>
            </w:pPr>
          </w:p>
        </w:tc>
      </w:tr>
      <w:tr w:rsidR="005916F9" w:rsidRPr="004524A9" w:rsidTr="00E27777">
        <w:tc>
          <w:tcPr>
            <w:tcW w:w="560" w:type="dxa"/>
          </w:tcPr>
          <w:p w:rsidR="005916F9" w:rsidRPr="004524A9" w:rsidRDefault="005916F9" w:rsidP="00E27777">
            <w:pPr>
              <w:rPr>
                <w:rFonts w:cstheme="minorHAnsi"/>
                <w:sz w:val="24"/>
                <w:szCs w:val="24"/>
              </w:rPr>
            </w:pPr>
          </w:p>
        </w:tc>
        <w:tc>
          <w:tcPr>
            <w:tcW w:w="1900"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1055" w:type="dxa"/>
          </w:tcPr>
          <w:p w:rsidR="005916F9" w:rsidRPr="004524A9" w:rsidRDefault="005916F9" w:rsidP="00E27777">
            <w:pPr>
              <w:rPr>
                <w:rFonts w:cstheme="minorHAnsi"/>
                <w:sz w:val="24"/>
                <w:szCs w:val="24"/>
              </w:rPr>
            </w:pPr>
          </w:p>
        </w:tc>
        <w:tc>
          <w:tcPr>
            <w:tcW w:w="1329" w:type="dxa"/>
          </w:tcPr>
          <w:p w:rsidR="005916F9" w:rsidRPr="004524A9" w:rsidRDefault="005916F9" w:rsidP="00E27777">
            <w:pPr>
              <w:rPr>
                <w:rFonts w:cstheme="minorHAnsi"/>
                <w:sz w:val="24"/>
                <w:szCs w:val="24"/>
              </w:rPr>
            </w:pPr>
          </w:p>
        </w:tc>
        <w:tc>
          <w:tcPr>
            <w:tcW w:w="989" w:type="dxa"/>
          </w:tcPr>
          <w:p w:rsidR="005916F9" w:rsidRPr="004524A9" w:rsidRDefault="005916F9" w:rsidP="00E27777">
            <w:pPr>
              <w:rPr>
                <w:rFonts w:cstheme="minorHAnsi"/>
                <w:sz w:val="24"/>
                <w:szCs w:val="24"/>
              </w:rPr>
            </w:pPr>
          </w:p>
        </w:tc>
        <w:tc>
          <w:tcPr>
            <w:tcW w:w="1122" w:type="dxa"/>
          </w:tcPr>
          <w:p w:rsidR="005916F9" w:rsidRPr="004524A9" w:rsidRDefault="005916F9" w:rsidP="00E27777">
            <w:pPr>
              <w:rPr>
                <w:rFonts w:cstheme="minorHAnsi"/>
                <w:sz w:val="24"/>
                <w:szCs w:val="24"/>
              </w:rPr>
            </w:pPr>
          </w:p>
        </w:tc>
        <w:tc>
          <w:tcPr>
            <w:tcW w:w="1134" w:type="dxa"/>
          </w:tcPr>
          <w:p w:rsidR="005916F9" w:rsidRPr="004524A9" w:rsidRDefault="005916F9" w:rsidP="00E27777">
            <w:pPr>
              <w:rPr>
                <w:rFonts w:cstheme="minorHAnsi"/>
                <w:sz w:val="24"/>
                <w:szCs w:val="24"/>
              </w:rPr>
            </w:pPr>
          </w:p>
        </w:tc>
        <w:tc>
          <w:tcPr>
            <w:tcW w:w="1210" w:type="dxa"/>
          </w:tcPr>
          <w:p w:rsidR="005916F9" w:rsidRPr="004524A9" w:rsidRDefault="005916F9" w:rsidP="00E27777">
            <w:pPr>
              <w:rPr>
                <w:rFonts w:cstheme="minorHAnsi"/>
                <w:sz w:val="24"/>
                <w:szCs w:val="24"/>
              </w:rPr>
            </w:pPr>
          </w:p>
        </w:tc>
        <w:tc>
          <w:tcPr>
            <w:tcW w:w="848"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819" w:type="dxa"/>
          </w:tcPr>
          <w:p w:rsidR="005916F9" w:rsidRPr="004524A9" w:rsidRDefault="005916F9" w:rsidP="00E27777">
            <w:pPr>
              <w:rPr>
                <w:rFonts w:cstheme="minorHAnsi"/>
                <w:sz w:val="24"/>
                <w:szCs w:val="24"/>
              </w:rPr>
            </w:pPr>
          </w:p>
        </w:tc>
        <w:tc>
          <w:tcPr>
            <w:tcW w:w="782" w:type="dxa"/>
          </w:tcPr>
          <w:p w:rsidR="005916F9" w:rsidRPr="004524A9" w:rsidRDefault="005916F9" w:rsidP="00E27777">
            <w:pPr>
              <w:rPr>
                <w:rFonts w:cstheme="minorHAnsi"/>
                <w:sz w:val="24"/>
                <w:szCs w:val="24"/>
              </w:rPr>
            </w:pPr>
          </w:p>
        </w:tc>
        <w:tc>
          <w:tcPr>
            <w:tcW w:w="1010" w:type="dxa"/>
          </w:tcPr>
          <w:p w:rsidR="005916F9" w:rsidRPr="004524A9" w:rsidRDefault="005916F9" w:rsidP="00E27777">
            <w:pPr>
              <w:rPr>
                <w:rFonts w:cstheme="minorHAnsi"/>
                <w:sz w:val="24"/>
                <w:szCs w:val="24"/>
              </w:rPr>
            </w:pPr>
          </w:p>
        </w:tc>
      </w:tr>
      <w:tr w:rsidR="005916F9" w:rsidRPr="004524A9" w:rsidTr="00E27777">
        <w:tc>
          <w:tcPr>
            <w:tcW w:w="560" w:type="dxa"/>
          </w:tcPr>
          <w:p w:rsidR="005916F9" w:rsidRPr="004524A9" w:rsidRDefault="005916F9" w:rsidP="00E27777">
            <w:pPr>
              <w:rPr>
                <w:rFonts w:cstheme="minorHAnsi"/>
                <w:sz w:val="24"/>
                <w:szCs w:val="24"/>
              </w:rPr>
            </w:pPr>
          </w:p>
        </w:tc>
        <w:tc>
          <w:tcPr>
            <w:tcW w:w="1900"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1055" w:type="dxa"/>
          </w:tcPr>
          <w:p w:rsidR="005916F9" w:rsidRPr="004524A9" w:rsidRDefault="005916F9" w:rsidP="00E27777">
            <w:pPr>
              <w:rPr>
                <w:rFonts w:cstheme="minorHAnsi"/>
                <w:sz w:val="24"/>
                <w:szCs w:val="24"/>
              </w:rPr>
            </w:pPr>
          </w:p>
        </w:tc>
        <w:tc>
          <w:tcPr>
            <w:tcW w:w="1329" w:type="dxa"/>
          </w:tcPr>
          <w:p w:rsidR="005916F9" w:rsidRPr="004524A9" w:rsidRDefault="005916F9" w:rsidP="00E27777">
            <w:pPr>
              <w:rPr>
                <w:rFonts w:cstheme="minorHAnsi"/>
                <w:sz w:val="24"/>
                <w:szCs w:val="24"/>
              </w:rPr>
            </w:pPr>
          </w:p>
        </w:tc>
        <w:tc>
          <w:tcPr>
            <w:tcW w:w="989" w:type="dxa"/>
          </w:tcPr>
          <w:p w:rsidR="005916F9" w:rsidRPr="004524A9" w:rsidRDefault="005916F9" w:rsidP="00E27777">
            <w:pPr>
              <w:rPr>
                <w:rFonts w:cstheme="minorHAnsi"/>
                <w:sz w:val="24"/>
                <w:szCs w:val="24"/>
              </w:rPr>
            </w:pPr>
          </w:p>
        </w:tc>
        <w:tc>
          <w:tcPr>
            <w:tcW w:w="1122" w:type="dxa"/>
          </w:tcPr>
          <w:p w:rsidR="005916F9" w:rsidRPr="004524A9" w:rsidRDefault="005916F9" w:rsidP="00E27777">
            <w:pPr>
              <w:rPr>
                <w:rFonts w:cstheme="minorHAnsi"/>
                <w:sz w:val="24"/>
                <w:szCs w:val="24"/>
              </w:rPr>
            </w:pPr>
          </w:p>
        </w:tc>
        <w:tc>
          <w:tcPr>
            <w:tcW w:w="1134" w:type="dxa"/>
          </w:tcPr>
          <w:p w:rsidR="005916F9" w:rsidRPr="004524A9" w:rsidRDefault="005916F9" w:rsidP="00E27777">
            <w:pPr>
              <w:rPr>
                <w:rFonts w:cstheme="minorHAnsi"/>
                <w:sz w:val="24"/>
                <w:szCs w:val="24"/>
              </w:rPr>
            </w:pPr>
          </w:p>
        </w:tc>
        <w:tc>
          <w:tcPr>
            <w:tcW w:w="1210" w:type="dxa"/>
          </w:tcPr>
          <w:p w:rsidR="005916F9" w:rsidRPr="004524A9" w:rsidRDefault="005916F9" w:rsidP="00E27777">
            <w:pPr>
              <w:rPr>
                <w:rFonts w:cstheme="minorHAnsi"/>
                <w:sz w:val="24"/>
                <w:szCs w:val="24"/>
              </w:rPr>
            </w:pPr>
          </w:p>
        </w:tc>
        <w:tc>
          <w:tcPr>
            <w:tcW w:w="848" w:type="dxa"/>
          </w:tcPr>
          <w:p w:rsidR="005916F9" w:rsidRPr="004524A9" w:rsidRDefault="005916F9" w:rsidP="00E27777">
            <w:pPr>
              <w:rPr>
                <w:rFonts w:cstheme="minorHAnsi"/>
                <w:sz w:val="24"/>
                <w:szCs w:val="24"/>
              </w:rPr>
            </w:pPr>
          </w:p>
        </w:tc>
        <w:tc>
          <w:tcPr>
            <w:tcW w:w="1001" w:type="dxa"/>
          </w:tcPr>
          <w:p w:rsidR="005916F9" w:rsidRPr="004524A9" w:rsidRDefault="005916F9" w:rsidP="00E27777">
            <w:pPr>
              <w:rPr>
                <w:rFonts w:cstheme="minorHAnsi"/>
                <w:sz w:val="24"/>
                <w:szCs w:val="24"/>
              </w:rPr>
            </w:pPr>
          </w:p>
        </w:tc>
        <w:tc>
          <w:tcPr>
            <w:tcW w:w="819" w:type="dxa"/>
          </w:tcPr>
          <w:p w:rsidR="005916F9" w:rsidRPr="004524A9" w:rsidRDefault="005916F9" w:rsidP="00E27777">
            <w:pPr>
              <w:rPr>
                <w:rFonts w:cstheme="minorHAnsi"/>
                <w:sz w:val="24"/>
                <w:szCs w:val="24"/>
              </w:rPr>
            </w:pPr>
          </w:p>
        </w:tc>
        <w:tc>
          <w:tcPr>
            <w:tcW w:w="782" w:type="dxa"/>
          </w:tcPr>
          <w:p w:rsidR="005916F9" w:rsidRPr="004524A9" w:rsidRDefault="005916F9" w:rsidP="00E27777">
            <w:pPr>
              <w:rPr>
                <w:rFonts w:cstheme="minorHAnsi"/>
                <w:sz w:val="24"/>
                <w:szCs w:val="24"/>
              </w:rPr>
            </w:pPr>
          </w:p>
        </w:tc>
        <w:tc>
          <w:tcPr>
            <w:tcW w:w="1010" w:type="dxa"/>
          </w:tcPr>
          <w:p w:rsidR="005916F9" w:rsidRPr="004524A9" w:rsidRDefault="005916F9" w:rsidP="00E27777">
            <w:pPr>
              <w:rPr>
                <w:rFonts w:cstheme="minorHAnsi"/>
                <w:sz w:val="24"/>
                <w:szCs w:val="24"/>
              </w:rPr>
            </w:pPr>
          </w:p>
        </w:tc>
      </w:tr>
    </w:tbl>
    <w:p w:rsidR="005916F9" w:rsidRPr="0095026C" w:rsidRDefault="005916F9" w:rsidP="005916F9">
      <w:pPr>
        <w:rPr>
          <w:rFonts w:cstheme="minorHAnsi"/>
        </w:rPr>
      </w:pPr>
    </w:p>
    <w:p w:rsidR="00584FC1" w:rsidRPr="0095026C" w:rsidRDefault="00584FC1" w:rsidP="00C56D59">
      <w:pPr>
        <w:rPr>
          <w:rFonts w:cstheme="minorHAnsi"/>
        </w:rPr>
      </w:pPr>
    </w:p>
    <w:sectPr w:rsidR="00584FC1" w:rsidRPr="0095026C" w:rsidSect="008B2B92">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80" w:rsidRDefault="00182180" w:rsidP="008B2B92">
      <w:pPr>
        <w:spacing w:after="0" w:line="240" w:lineRule="auto"/>
      </w:pPr>
      <w:r>
        <w:separator/>
      </w:r>
    </w:p>
  </w:endnote>
  <w:endnote w:type="continuationSeparator" w:id="1">
    <w:p w:rsidR="00182180" w:rsidRDefault="00182180" w:rsidP="008B2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80" w:rsidRDefault="00182180" w:rsidP="008B2B92">
      <w:pPr>
        <w:spacing w:after="0" w:line="240" w:lineRule="auto"/>
      </w:pPr>
      <w:r>
        <w:separator/>
      </w:r>
    </w:p>
  </w:footnote>
  <w:footnote w:type="continuationSeparator" w:id="1">
    <w:p w:rsidR="00182180" w:rsidRDefault="00182180" w:rsidP="008B2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03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3E75"/>
    <w:rsid w:val="00063A60"/>
    <w:rsid w:val="000D2220"/>
    <w:rsid w:val="00106702"/>
    <w:rsid w:val="001204A4"/>
    <w:rsid w:val="00157F6D"/>
    <w:rsid w:val="00182180"/>
    <w:rsid w:val="00195C85"/>
    <w:rsid w:val="0019773E"/>
    <w:rsid w:val="0026446F"/>
    <w:rsid w:val="00272F20"/>
    <w:rsid w:val="002A3400"/>
    <w:rsid w:val="002D7033"/>
    <w:rsid w:val="003422F4"/>
    <w:rsid w:val="003A5416"/>
    <w:rsid w:val="003D7BCD"/>
    <w:rsid w:val="00415F7F"/>
    <w:rsid w:val="00417B3D"/>
    <w:rsid w:val="00431FAE"/>
    <w:rsid w:val="00437610"/>
    <w:rsid w:val="00450B7C"/>
    <w:rsid w:val="004524A9"/>
    <w:rsid w:val="0046684C"/>
    <w:rsid w:val="004E2418"/>
    <w:rsid w:val="0051184C"/>
    <w:rsid w:val="00527CE3"/>
    <w:rsid w:val="00542459"/>
    <w:rsid w:val="00584FC1"/>
    <w:rsid w:val="005916F9"/>
    <w:rsid w:val="005A7EBA"/>
    <w:rsid w:val="005B111F"/>
    <w:rsid w:val="005C19EB"/>
    <w:rsid w:val="00603E24"/>
    <w:rsid w:val="006121F2"/>
    <w:rsid w:val="00696BD0"/>
    <w:rsid w:val="006B1ED1"/>
    <w:rsid w:val="006F0316"/>
    <w:rsid w:val="0070389A"/>
    <w:rsid w:val="00717639"/>
    <w:rsid w:val="007211F5"/>
    <w:rsid w:val="00735158"/>
    <w:rsid w:val="00743732"/>
    <w:rsid w:val="00745A5F"/>
    <w:rsid w:val="007C0219"/>
    <w:rsid w:val="007F7455"/>
    <w:rsid w:val="00812902"/>
    <w:rsid w:val="00865C56"/>
    <w:rsid w:val="008A0D32"/>
    <w:rsid w:val="008B2B92"/>
    <w:rsid w:val="008B5D03"/>
    <w:rsid w:val="00913B25"/>
    <w:rsid w:val="009426C8"/>
    <w:rsid w:val="0095026C"/>
    <w:rsid w:val="00960FBE"/>
    <w:rsid w:val="009923A8"/>
    <w:rsid w:val="009C52A4"/>
    <w:rsid w:val="009D3133"/>
    <w:rsid w:val="009D6E99"/>
    <w:rsid w:val="00A43E75"/>
    <w:rsid w:val="00A5032B"/>
    <w:rsid w:val="00A549A2"/>
    <w:rsid w:val="00A71807"/>
    <w:rsid w:val="00AE1B02"/>
    <w:rsid w:val="00B106B1"/>
    <w:rsid w:val="00BB2600"/>
    <w:rsid w:val="00C31E62"/>
    <w:rsid w:val="00C4010D"/>
    <w:rsid w:val="00C41AA2"/>
    <w:rsid w:val="00C47217"/>
    <w:rsid w:val="00C52851"/>
    <w:rsid w:val="00C54E67"/>
    <w:rsid w:val="00C56D59"/>
    <w:rsid w:val="00CF1425"/>
    <w:rsid w:val="00D23690"/>
    <w:rsid w:val="00D35A01"/>
    <w:rsid w:val="00DA7F3B"/>
    <w:rsid w:val="00DB4230"/>
    <w:rsid w:val="00DE221D"/>
    <w:rsid w:val="00E07CF5"/>
    <w:rsid w:val="00E105DA"/>
    <w:rsid w:val="00E17609"/>
    <w:rsid w:val="00E27777"/>
    <w:rsid w:val="00ED2BFF"/>
    <w:rsid w:val="00F037FF"/>
    <w:rsid w:val="00F30D3B"/>
    <w:rsid w:val="00F51C8E"/>
    <w:rsid w:val="00F86751"/>
    <w:rsid w:val="00FA0097"/>
    <w:rsid w:val="00FB4CC5"/>
    <w:rsid w:val="00FB7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FF"/>
    <w:rPr>
      <w:lang w:val="en-GB"/>
    </w:rPr>
  </w:style>
  <w:style w:type="paragraph" w:styleId="Heading1">
    <w:name w:val="heading 1"/>
    <w:basedOn w:val="Normal"/>
    <w:next w:val="Normal"/>
    <w:link w:val="Heading1Char"/>
    <w:qFormat/>
    <w:rsid w:val="008B2B92"/>
    <w:pPr>
      <w:keepNext/>
      <w:numPr>
        <w:numId w:val="1"/>
      </w:numPr>
      <w:spacing w:before="100" w:beforeAutospacing="1" w:after="120" w:line="240" w:lineRule="auto"/>
      <w:outlineLvl w:val="0"/>
    </w:pPr>
    <w:rPr>
      <w:rFonts w:ascii="Times New Roman Bold" w:eastAsia="Times New Roman" w:hAnsi="Times New Roman Bold" w:cs="Arial"/>
      <w:b/>
      <w:bCs/>
      <w:kern w:val="32"/>
      <w:sz w:val="24"/>
      <w:szCs w:val="32"/>
      <w:lang w:val="en-US"/>
    </w:rPr>
  </w:style>
  <w:style w:type="paragraph" w:styleId="Heading2">
    <w:name w:val="heading 2"/>
    <w:basedOn w:val="Heading1"/>
    <w:next w:val="Normal"/>
    <w:link w:val="Heading2Char"/>
    <w:qFormat/>
    <w:rsid w:val="008B2B92"/>
    <w:pPr>
      <w:keepLines/>
      <w:numPr>
        <w:ilvl w:val="1"/>
      </w:numPr>
      <w:spacing w:after="0"/>
      <w:ind w:left="720"/>
      <w:outlineLvl w:val="1"/>
    </w:pPr>
    <w:rPr>
      <w:b w:val="0"/>
      <w:bCs w:val="0"/>
      <w:iCs/>
      <w:szCs w:val="28"/>
    </w:rPr>
  </w:style>
  <w:style w:type="paragraph" w:styleId="Heading3">
    <w:name w:val="heading 3"/>
    <w:basedOn w:val="Normal"/>
    <w:next w:val="Normal"/>
    <w:link w:val="Heading3Char"/>
    <w:qFormat/>
    <w:rsid w:val="008B2B92"/>
    <w:pPr>
      <w:keepNext/>
      <w:keepLines/>
      <w:numPr>
        <w:ilvl w:val="2"/>
        <w:numId w:val="1"/>
      </w:numPr>
      <w:spacing w:before="120" w:after="240" w:line="240" w:lineRule="auto"/>
      <w:outlineLvl w:val="2"/>
    </w:pPr>
    <w:rPr>
      <w:rFonts w:ascii="Times New Roman" w:eastAsia="Times New Roman" w:hAnsi="Times New Roman" w:cs="Arial"/>
      <w:b/>
      <w:bCs/>
      <w:sz w:val="24"/>
      <w:szCs w:val="26"/>
      <w:lang w:val="en-US"/>
    </w:rPr>
  </w:style>
  <w:style w:type="paragraph" w:styleId="Heading4">
    <w:name w:val="heading 4"/>
    <w:basedOn w:val="Normal"/>
    <w:next w:val="Normal"/>
    <w:link w:val="Heading4Char"/>
    <w:qFormat/>
    <w:rsid w:val="008B2B92"/>
    <w:pPr>
      <w:keepNext/>
      <w:keepLines/>
      <w:numPr>
        <w:ilvl w:val="3"/>
        <w:numId w:val="1"/>
      </w:numPr>
      <w:spacing w:before="120" w:after="240" w:line="240" w:lineRule="auto"/>
      <w:outlineLvl w:val="3"/>
    </w:pPr>
    <w:rPr>
      <w:rFonts w:ascii="Times New Roman" w:eastAsia="Times New Roman" w:hAnsi="Times New Roman" w:cs="Times New Roman"/>
      <w:b/>
      <w:bCs/>
      <w:i/>
      <w:sz w:val="24"/>
      <w:szCs w:val="28"/>
      <w:lang w:val="en-US"/>
    </w:rPr>
  </w:style>
  <w:style w:type="paragraph" w:styleId="Heading5">
    <w:name w:val="heading 5"/>
    <w:basedOn w:val="Normal"/>
    <w:next w:val="Normal"/>
    <w:link w:val="Heading5Char"/>
    <w:semiHidden/>
    <w:unhideWhenUsed/>
    <w:qFormat/>
    <w:rsid w:val="008B2B92"/>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4"/>
      <w:szCs w:val="24"/>
      <w:lang w:val="en-US"/>
    </w:rPr>
  </w:style>
  <w:style w:type="paragraph" w:styleId="Heading6">
    <w:name w:val="heading 6"/>
    <w:basedOn w:val="Normal"/>
    <w:next w:val="Normal"/>
    <w:link w:val="Heading6Char"/>
    <w:semiHidden/>
    <w:unhideWhenUsed/>
    <w:qFormat/>
    <w:rsid w:val="008B2B92"/>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US"/>
    </w:rPr>
  </w:style>
  <w:style w:type="paragraph" w:styleId="Heading7">
    <w:name w:val="heading 7"/>
    <w:basedOn w:val="Normal"/>
    <w:next w:val="Normal"/>
    <w:link w:val="Heading7Char"/>
    <w:semiHidden/>
    <w:unhideWhenUsed/>
    <w:qFormat/>
    <w:rsid w:val="008B2B9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semiHidden/>
    <w:unhideWhenUsed/>
    <w:qFormat/>
    <w:rsid w:val="008B2B9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8B2B9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92"/>
    <w:rPr>
      <w:rFonts w:ascii="Segoe UI" w:hAnsi="Segoe UI" w:cs="Segoe UI"/>
      <w:sz w:val="18"/>
      <w:szCs w:val="18"/>
      <w:lang w:val="en-GB"/>
    </w:rPr>
  </w:style>
  <w:style w:type="paragraph" w:styleId="Header">
    <w:name w:val="header"/>
    <w:basedOn w:val="Normal"/>
    <w:link w:val="HeaderChar"/>
    <w:uiPriority w:val="99"/>
    <w:unhideWhenUsed/>
    <w:rsid w:val="008B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B92"/>
    <w:rPr>
      <w:lang w:val="en-GB"/>
    </w:rPr>
  </w:style>
  <w:style w:type="paragraph" w:styleId="Footer">
    <w:name w:val="footer"/>
    <w:basedOn w:val="Normal"/>
    <w:link w:val="FooterChar"/>
    <w:uiPriority w:val="99"/>
    <w:unhideWhenUsed/>
    <w:rsid w:val="008B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B92"/>
    <w:rPr>
      <w:lang w:val="en-GB"/>
    </w:rPr>
  </w:style>
  <w:style w:type="character" w:customStyle="1" w:styleId="Heading1Char">
    <w:name w:val="Heading 1 Char"/>
    <w:basedOn w:val="DefaultParagraphFont"/>
    <w:link w:val="Heading1"/>
    <w:rsid w:val="008B2B92"/>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8B2B92"/>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8B2B92"/>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8B2B92"/>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semiHidden/>
    <w:rsid w:val="008B2B92"/>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8B2B92"/>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8B2B9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B2B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B2B9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Moks</dc:creator>
  <cp:lastModifiedBy>Due Process Bureau</cp:lastModifiedBy>
  <cp:revision>3</cp:revision>
  <cp:lastPrinted>2021-05-31T14:01:00Z</cp:lastPrinted>
  <dcterms:created xsi:type="dcterms:W3CDTF">2021-09-28T11:40:00Z</dcterms:created>
  <dcterms:modified xsi:type="dcterms:W3CDTF">2021-09-28T11:56:00Z</dcterms:modified>
</cp:coreProperties>
</file>